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79" w:rsidRPr="006652DA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6652DA">
        <w:rPr>
          <w:b/>
          <w:bCs/>
          <w:caps/>
          <w:sz w:val="28"/>
          <w:szCs w:val="28"/>
        </w:rPr>
        <w:t>Правоведение</w:t>
      </w:r>
    </w:p>
    <w:p w:rsidR="00FA0879" w:rsidRPr="006652DA" w:rsidRDefault="00FA0879" w:rsidP="00FA0879">
      <w:pPr>
        <w:pStyle w:val="a7"/>
        <w:jc w:val="center"/>
        <w:rPr>
          <w:b/>
          <w:bCs/>
          <w:caps/>
          <w:sz w:val="16"/>
          <w:szCs w:val="16"/>
        </w:rPr>
      </w:pPr>
    </w:p>
    <w:p w:rsidR="00FA0879" w:rsidRPr="006652DA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6652DA">
        <w:rPr>
          <w:b/>
          <w:bCs/>
          <w:caps/>
          <w:sz w:val="28"/>
          <w:szCs w:val="28"/>
        </w:rPr>
        <w:t>курс лекций</w:t>
      </w:r>
    </w:p>
    <w:p w:rsidR="00E3293B" w:rsidRDefault="00E3293B" w:rsidP="00E3293B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СТУДЕНТОВ НАПРАВЛЕНИЙ ПОДГОТОВКИ </w:t>
      </w:r>
    </w:p>
    <w:p w:rsidR="00E3293B" w:rsidRDefault="00E3293B" w:rsidP="00E3293B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«ТУРИЗМ», «ГОСТИНИЧНОЕ ДЕЛО»</w:t>
      </w:r>
    </w:p>
    <w:p w:rsidR="00FA0879" w:rsidRPr="006652DA" w:rsidRDefault="00FA0879" w:rsidP="00FA0879">
      <w:pPr>
        <w:jc w:val="center"/>
        <w:rPr>
          <w:sz w:val="16"/>
          <w:szCs w:val="16"/>
        </w:rPr>
      </w:pPr>
    </w:p>
    <w:p w:rsidR="00FA0879" w:rsidRPr="006652DA" w:rsidRDefault="007F2976" w:rsidP="00FA0879">
      <w:pPr>
        <w:pStyle w:val="a8"/>
        <w:jc w:val="center"/>
        <w:rPr>
          <w:b/>
        </w:rPr>
      </w:pPr>
      <w:r w:rsidRPr="006652DA">
        <w:rPr>
          <w:b/>
          <w:bCs/>
        </w:rPr>
        <w:t>ТЕМА №3</w:t>
      </w:r>
      <w:r w:rsidRPr="006652DA">
        <w:rPr>
          <w:b/>
        </w:rPr>
        <w:t>. АДМИНИСТРАТИВНОЕ ПРАВО</w:t>
      </w:r>
      <w:r>
        <w:rPr>
          <w:b/>
        </w:rPr>
        <w:t xml:space="preserve"> (6 </w:t>
      </w:r>
      <w:proofErr w:type="gramStart"/>
      <w:r>
        <w:rPr>
          <w:b/>
        </w:rPr>
        <w:t>с</w:t>
      </w:r>
      <w:proofErr w:type="gramEnd"/>
      <w:r>
        <w:rPr>
          <w:b/>
        </w:rPr>
        <w:t>.)</w:t>
      </w:r>
    </w:p>
    <w:p w:rsidR="00BD691A" w:rsidRPr="006652DA" w:rsidRDefault="00C76FA3" w:rsidP="00C76FA3">
      <w:pPr>
        <w:pStyle w:val="3"/>
        <w:shd w:val="clear" w:color="auto" w:fill="FDFEFF"/>
        <w:jc w:val="center"/>
        <w:rPr>
          <w:color w:val="auto"/>
          <w:sz w:val="24"/>
          <w:szCs w:val="24"/>
        </w:rPr>
      </w:pPr>
      <w:r w:rsidRPr="006652DA">
        <w:rPr>
          <w:color w:val="auto"/>
          <w:sz w:val="24"/>
          <w:szCs w:val="24"/>
        </w:rPr>
        <w:t>План</w:t>
      </w:r>
    </w:p>
    <w:p w:rsidR="00C76FA3" w:rsidRPr="006652DA" w:rsidRDefault="00C76FA3" w:rsidP="00B61721">
      <w:pPr>
        <w:rPr>
          <w:b/>
          <w:sz w:val="24"/>
          <w:szCs w:val="24"/>
        </w:rPr>
      </w:pPr>
      <w:r w:rsidRPr="006652DA">
        <w:rPr>
          <w:b/>
          <w:sz w:val="24"/>
          <w:szCs w:val="24"/>
        </w:rPr>
        <w:t xml:space="preserve">1. </w:t>
      </w:r>
      <w:r w:rsidR="007B7261" w:rsidRPr="006652DA">
        <w:rPr>
          <w:b/>
          <w:sz w:val="24"/>
          <w:szCs w:val="24"/>
        </w:rPr>
        <w:t>Основы а</w:t>
      </w:r>
      <w:r w:rsidR="000A7839" w:rsidRPr="006652DA">
        <w:rPr>
          <w:b/>
          <w:sz w:val="24"/>
          <w:szCs w:val="24"/>
        </w:rPr>
        <w:t>дминистративно</w:t>
      </w:r>
      <w:r w:rsidR="007B7261" w:rsidRPr="006652DA">
        <w:rPr>
          <w:b/>
          <w:sz w:val="24"/>
          <w:szCs w:val="24"/>
        </w:rPr>
        <w:t>го</w:t>
      </w:r>
      <w:r w:rsidR="00212CF2" w:rsidRPr="006652DA">
        <w:rPr>
          <w:b/>
          <w:sz w:val="24"/>
          <w:szCs w:val="24"/>
        </w:rPr>
        <w:t xml:space="preserve"> права</w:t>
      </w:r>
      <w:r w:rsidRPr="006652DA">
        <w:rPr>
          <w:b/>
          <w:sz w:val="24"/>
          <w:szCs w:val="24"/>
        </w:rPr>
        <w:t>.</w:t>
      </w:r>
      <w:r w:rsidRPr="006652DA">
        <w:rPr>
          <w:b/>
          <w:sz w:val="24"/>
          <w:szCs w:val="24"/>
        </w:rPr>
        <w:tab/>
      </w:r>
    </w:p>
    <w:p w:rsidR="00212CF2" w:rsidRPr="006652DA" w:rsidRDefault="00212CF2" w:rsidP="00B61721">
      <w:pPr>
        <w:rPr>
          <w:b/>
          <w:sz w:val="24"/>
          <w:szCs w:val="24"/>
        </w:rPr>
      </w:pPr>
      <w:r w:rsidRPr="006652DA">
        <w:rPr>
          <w:b/>
          <w:sz w:val="24"/>
          <w:szCs w:val="24"/>
        </w:rPr>
        <w:t xml:space="preserve">2. </w:t>
      </w:r>
      <w:r w:rsidR="00F814DC" w:rsidRPr="006652DA">
        <w:rPr>
          <w:b/>
          <w:bCs/>
          <w:sz w:val="24"/>
          <w:szCs w:val="24"/>
        </w:rPr>
        <w:t>Публичная служба</w:t>
      </w:r>
      <w:r w:rsidRPr="006652DA">
        <w:rPr>
          <w:b/>
          <w:sz w:val="24"/>
          <w:szCs w:val="24"/>
        </w:rPr>
        <w:t>.</w:t>
      </w:r>
    </w:p>
    <w:p w:rsidR="00212CF2" w:rsidRPr="006652DA" w:rsidRDefault="00E1569F" w:rsidP="00B61721">
      <w:pPr>
        <w:rPr>
          <w:b/>
          <w:sz w:val="24"/>
          <w:szCs w:val="24"/>
        </w:rPr>
      </w:pPr>
      <w:r w:rsidRPr="006652DA">
        <w:rPr>
          <w:b/>
          <w:sz w:val="24"/>
          <w:szCs w:val="24"/>
        </w:rPr>
        <w:t>3. Административная ответственность</w:t>
      </w:r>
      <w:r w:rsidR="00212CF2" w:rsidRPr="006652DA">
        <w:rPr>
          <w:b/>
          <w:sz w:val="24"/>
          <w:szCs w:val="24"/>
        </w:rPr>
        <w:t>.</w:t>
      </w:r>
    </w:p>
    <w:p w:rsidR="00BD691A" w:rsidRPr="006652DA" w:rsidRDefault="00BD691A" w:rsidP="00B61721">
      <w:pPr>
        <w:pStyle w:val="3"/>
        <w:shd w:val="clear" w:color="auto" w:fill="FDFEFF"/>
        <w:ind w:firstLine="709"/>
        <w:jc w:val="both"/>
        <w:rPr>
          <w:b w:val="0"/>
          <w:color w:val="auto"/>
          <w:sz w:val="24"/>
          <w:szCs w:val="24"/>
        </w:rPr>
      </w:pPr>
    </w:p>
    <w:p w:rsidR="00992964" w:rsidRPr="006652DA" w:rsidRDefault="00212CF2" w:rsidP="00992964">
      <w:pPr>
        <w:rPr>
          <w:b/>
          <w:sz w:val="24"/>
          <w:szCs w:val="24"/>
        </w:rPr>
      </w:pPr>
      <w:r w:rsidRPr="006652DA">
        <w:rPr>
          <w:b/>
          <w:sz w:val="24"/>
          <w:szCs w:val="24"/>
        </w:rPr>
        <w:t>1</w:t>
      </w:r>
      <w:r w:rsidR="00992964" w:rsidRPr="006652DA">
        <w:rPr>
          <w:b/>
          <w:sz w:val="24"/>
          <w:szCs w:val="24"/>
        </w:rPr>
        <w:t>. Административное право</w:t>
      </w:r>
    </w:p>
    <w:p w:rsidR="0040200D" w:rsidRPr="006652DA" w:rsidRDefault="0040200D" w:rsidP="0040200D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Администрация (от лат. </w:t>
      </w:r>
      <w:proofErr w:type="spellStart"/>
      <w:r w:rsidRPr="006652DA">
        <w:rPr>
          <w:sz w:val="24"/>
          <w:szCs w:val="24"/>
        </w:rPr>
        <w:t>administratio</w:t>
      </w:r>
      <w:proofErr w:type="spellEnd"/>
      <w:r w:rsidRPr="006652DA">
        <w:rPr>
          <w:sz w:val="24"/>
          <w:szCs w:val="24"/>
        </w:rPr>
        <w:t xml:space="preserve">) переводится с латинского языка как «распоряжение, управление». </w:t>
      </w:r>
    </w:p>
    <w:p w:rsidR="00BF520D" w:rsidRPr="006652DA" w:rsidRDefault="00844A8F" w:rsidP="00BF520D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Административное право – одна из важнейших отраслей российского публичного права, регулирующая отношения в сфере организации и осуществления </w:t>
      </w:r>
      <w:r w:rsidRPr="006652DA">
        <w:rPr>
          <w:sz w:val="24"/>
          <w:szCs w:val="24"/>
          <w:u w:val="single"/>
        </w:rPr>
        <w:t>государственного управления</w:t>
      </w:r>
      <w:r w:rsidRPr="006652DA">
        <w:rPr>
          <w:sz w:val="24"/>
          <w:szCs w:val="24"/>
        </w:rPr>
        <w:t xml:space="preserve"> общественными процессами. </w:t>
      </w:r>
      <w:r w:rsidR="00BF520D" w:rsidRPr="006652DA">
        <w:rPr>
          <w:sz w:val="24"/>
          <w:szCs w:val="24"/>
        </w:rPr>
        <w:t xml:space="preserve">Основным объектом </w:t>
      </w:r>
      <w:proofErr w:type="spellStart"/>
      <w:r w:rsidR="00BF520D" w:rsidRPr="006652DA">
        <w:rPr>
          <w:sz w:val="24"/>
          <w:szCs w:val="24"/>
        </w:rPr>
        <w:t>административно</w:t>
      </w:r>
      <w:r w:rsidR="00BF520D" w:rsidRPr="006652DA">
        <w:rPr>
          <w:sz w:val="24"/>
          <w:szCs w:val="24"/>
        </w:rPr>
        <w:noBreakHyphen/>
        <w:t>правового</w:t>
      </w:r>
      <w:proofErr w:type="spellEnd"/>
      <w:r w:rsidR="00BF520D" w:rsidRPr="006652DA">
        <w:rPr>
          <w:sz w:val="24"/>
          <w:szCs w:val="24"/>
        </w:rPr>
        <w:t xml:space="preserve"> регулирования является, таким образом, государственное управление, связанное с функционированием </w:t>
      </w:r>
      <w:r w:rsidR="00BF520D" w:rsidRPr="006652DA">
        <w:rPr>
          <w:sz w:val="24"/>
          <w:szCs w:val="24"/>
          <w:u w:val="single"/>
        </w:rPr>
        <w:t>исполнительной</w:t>
      </w:r>
      <w:r w:rsidR="00BF520D" w:rsidRPr="006652DA">
        <w:rPr>
          <w:sz w:val="24"/>
          <w:szCs w:val="24"/>
        </w:rPr>
        <w:t xml:space="preserve"> государственной власти. </w:t>
      </w:r>
    </w:p>
    <w:p w:rsidR="00882AFE" w:rsidRPr="006652DA" w:rsidRDefault="00882AFE" w:rsidP="00882AFE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В структуре отрасли в настоящее время остаются такие крупные подотрасли, как:</w:t>
      </w:r>
    </w:p>
    <w:p w:rsidR="00882AFE" w:rsidRPr="006652DA" w:rsidRDefault="00882AFE" w:rsidP="00882AFE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- таможенное право;</w:t>
      </w:r>
    </w:p>
    <w:p w:rsidR="00882AFE" w:rsidRPr="006652DA" w:rsidRDefault="00882AFE" w:rsidP="00882AFE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- лицензионное право;</w:t>
      </w:r>
    </w:p>
    <w:p w:rsidR="00882AFE" w:rsidRPr="006652DA" w:rsidRDefault="00882AFE" w:rsidP="00882AFE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- нотариальное право;</w:t>
      </w:r>
    </w:p>
    <w:p w:rsidR="00882AFE" w:rsidRPr="006652DA" w:rsidRDefault="00882AFE" w:rsidP="00882AFE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- полицейское право и т.д.</w:t>
      </w:r>
    </w:p>
    <w:p w:rsidR="00F620F5" w:rsidRPr="006652DA" w:rsidRDefault="00F620F5" w:rsidP="00F620F5">
      <w:pPr>
        <w:tabs>
          <w:tab w:val="left" w:pos="993"/>
        </w:tabs>
        <w:jc w:val="both"/>
        <w:rPr>
          <w:sz w:val="24"/>
          <w:szCs w:val="24"/>
        </w:rPr>
      </w:pPr>
      <w:proofErr w:type="gramStart"/>
      <w:r w:rsidRPr="006652DA">
        <w:rPr>
          <w:sz w:val="24"/>
          <w:szCs w:val="24"/>
        </w:rPr>
        <w:t>Среди основных институтов административного права можно выделить следующие:</w:t>
      </w:r>
      <w:proofErr w:type="gramEnd"/>
    </w:p>
    <w:p w:rsidR="00F620F5" w:rsidRPr="006652DA" w:rsidRDefault="00F620F5" w:rsidP="00F620F5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- институт государственной службы;</w:t>
      </w:r>
    </w:p>
    <w:p w:rsidR="00F620F5" w:rsidRPr="006652DA" w:rsidRDefault="00F620F5" w:rsidP="00F620F5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- институт органов государственного управления;</w:t>
      </w:r>
    </w:p>
    <w:p w:rsidR="00F620F5" w:rsidRPr="006652DA" w:rsidRDefault="00F620F5" w:rsidP="00F620F5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- институт муниципального управления и муниципальной службы;</w:t>
      </w:r>
    </w:p>
    <w:p w:rsidR="00F620F5" w:rsidRPr="006652DA" w:rsidRDefault="00F620F5" w:rsidP="00F620F5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- институт административной ответственности;</w:t>
      </w:r>
    </w:p>
    <w:p w:rsidR="00F620F5" w:rsidRPr="006652DA" w:rsidRDefault="00F620F5" w:rsidP="00F620F5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- институт охраны собственности административно-правовыми средствами;</w:t>
      </w:r>
    </w:p>
    <w:p w:rsidR="00F620F5" w:rsidRPr="006652DA" w:rsidRDefault="00F620F5" w:rsidP="00F620F5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- множество предметных институтов (институт охраны государственной границы, институт адвокатуры и нотариата, институт исполнительного производства, институт приватизации, институт разрешительной системы и др.).</w:t>
      </w:r>
    </w:p>
    <w:p w:rsidR="00882AFE" w:rsidRPr="006652DA" w:rsidRDefault="00882AFE" w:rsidP="00882AFE">
      <w:pPr>
        <w:jc w:val="both"/>
        <w:rPr>
          <w:sz w:val="24"/>
          <w:szCs w:val="24"/>
        </w:rPr>
      </w:pPr>
      <w:proofErr w:type="gramStart"/>
      <w:r w:rsidRPr="006652DA">
        <w:rPr>
          <w:sz w:val="24"/>
          <w:szCs w:val="24"/>
        </w:rPr>
        <w:t>На протяжении многих десятилетий учеными предлагается примерно одинаковая в главных чертах система административного права, состоящая из двух частей – Общей и Особенной, которые включают в себя несколько административно-правовых институтов.</w:t>
      </w:r>
      <w:proofErr w:type="gramEnd"/>
    </w:p>
    <w:p w:rsidR="00D507F5" w:rsidRPr="006652DA" w:rsidRDefault="00D507F5" w:rsidP="00D507F5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В </w:t>
      </w:r>
      <w:r w:rsidRPr="006652DA">
        <w:rPr>
          <w:bCs/>
          <w:sz w:val="24"/>
          <w:szCs w:val="24"/>
        </w:rPr>
        <w:t>Общую часть</w:t>
      </w:r>
      <w:r w:rsidRPr="006652DA">
        <w:rPr>
          <w:b/>
          <w:bCs/>
          <w:sz w:val="24"/>
          <w:szCs w:val="24"/>
        </w:rPr>
        <w:t xml:space="preserve"> </w:t>
      </w:r>
      <w:r w:rsidRPr="006652DA">
        <w:rPr>
          <w:sz w:val="24"/>
          <w:szCs w:val="24"/>
        </w:rPr>
        <w:t>входят институты, регулирующие:</w:t>
      </w:r>
    </w:p>
    <w:p w:rsidR="000641A7" w:rsidRPr="006652DA" w:rsidRDefault="000641A7" w:rsidP="000641A7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- основы организации и деятельности исполнительной власти (аппарата государственного управления);</w:t>
      </w:r>
    </w:p>
    <w:p w:rsidR="00D507F5" w:rsidRPr="006652DA" w:rsidRDefault="00D507F5" w:rsidP="00D507F5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- административно-правовые статусы субъектов </w:t>
      </w:r>
      <w:r w:rsidR="000641A7" w:rsidRPr="006652DA">
        <w:rPr>
          <w:sz w:val="24"/>
          <w:szCs w:val="24"/>
        </w:rPr>
        <w:t xml:space="preserve">административного </w:t>
      </w:r>
      <w:r w:rsidRPr="006652DA">
        <w:rPr>
          <w:sz w:val="24"/>
          <w:szCs w:val="24"/>
        </w:rPr>
        <w:t>права;</w:t>
      </w:r>
    </w:p>
    <w:p w:rsidR="00D507F5" w:rsidRPr="006652DA" w:rsidRDefault="00D507F5" w:rsidP="00D507F5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- формы и методы, способы властного воздействия государственной администрации на субъекты права;</w:t>
      </w:r>
    </w:p>
    <w:p w:rsidR="00D507F5" w:rsidRPr="006652DA" w:rsidRDefault="00D507F5" w:rsidP="00D507F5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- процесс управления (управленческие процедуры, административное нормотворчество, принятие нормативных и индивидуальных правовых актов);</w:t>
      </w:r>
    </w:p>
    <w:p w:rsidR="00D507F5" w:rsidRPr="006652DA" w:rsidRDefault="00D507F5" w:rsidP="00D507F5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- </w:t>
      </w:r>
      <w:proofErr w:type="spellStart"/>
      <w:r w:rsidRPr="006652DA">
        <w:rPr>
          <w:sz w:val="24"/>
          <w:szCs w:val="24"/>
        </w:rPr>
        <w:t>административно-деликтные</w:t>
      </w:r>
      <w:proofErr w:type="spellEnd"/>
      <w:r w:rsidRPr="006652DA">
        <w:rPr>
          <w:sz w:val="24"/>
          <w:szCs w:val="24"/>
        </w:rPr>
        <w:t xml:space="preserve"> отношения (виды, меры административного принуждения и порядок их применения, определение органов и должностных лиц, рассматривающих дела об административных правонарушениях; регламентация принципов производства по делам об административных правонарушениях).</w:t>
      </w:r>
    </w:p>
    <w:p w:rsidR="00D507F5" w:rsidRPr="006652DA" w:rsidRDefault="00BF520D" w:rsidP="00D507F5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Общественные сферы управления можно разделить на: экономические, </w:t>
      </w:r>
      <w:proofErr w:type="spellStart"/>
      <w:r w:rsidRPr="006652DA">
        <w:rPr>
          <w:sz w:val="24"/>
          <w:szCs w:val="24"/>
        </w:rPr>
        <w:t>социально</w:t>
      </w:r>
      <w:r w:rsidRPr="006652DA">
        <w:rPr>
          <w:sz w:val="24"/>
          <w:szCs w:val="24"/>
        </w:rPr>
        <w:noBreakHyphen/>
        <w:t>культурные</w:t>
      </w:r>
      <w:proofErr w:type="spellEnd"/>
      <w:r w:rsidRPr="006652DA">
        <w:rPr>
          <w:sz w:val="24"/>
          <w:szCs w:val="24"/>
        </w:rPr>
        <w:t xml:space="preserve"> и </w:t>
      </w:r>
      <w:proofErr w:type="spellStart"/>
      <w:r w:rsidRPr="006652DA">
        <w:rPr>
          <w:sz w:val="24"/>
          <w:szCs w:val="24"/>
        </w:rPr>
        <w:t>административно</w:t>
      </w:r>
      <w:r w:rsidRPr="006652DA">
        <w:rPr>
          <w:sz w:val="24"/>
          <w:szCs w:val="24"/>
        </w:rPr>
        <w:noBreakHyphen/>
        <w:t>политические</w:t>
      </w:r>
      <w:proofErr w:type="spellEnd"/>
      <w:r w:rsidRPr="006652DA">
        <w:rPr>
          <w:sz w:val="24"/>
          <w:szCs w:val="24"/>
        </w:rPr>
        <w:t xml:space="preserve"> области деятельности. Соответственно, с</w:t>
      </w:r>
      <w:r w:rsidR="00D507F5" w:rsidRPr="006652DA">
        <w:rPr>
          <w:sz w:val="24"/>
          <w:szCs w:val="24"/>
        </w:rPr>
        <w:t>истема Особенной части административного права может быть представлена в следующем виде. Нормы, регулирующие:</w:t>
      </w:r>
    </w:p>
    <w:p w:rsidR="00D507F5" w:rsidRPr="006652DA" w:rsidRDefault="00D507F5" w:rsidP="00D507F5">
      <w:pPr>
        <w:jc w:val="both"/>
        <w:rPr>
          <w:sz w:val="24"/>
          <w:szCs w:val="24"/>
        </w:rPr>
      </w:pPr>
      <w:proofErr w:type="gramStart"/>
      <w:r w:rsidRPr="006652DA">
        <w:rPr>
          <w:sz w:val="24"/>
          <w:szCs w:val="24"/>
        </w:rPr>
        <w:lastRenderedPageBreak/>
        <w:t>- деятельность в организационно-хозяйственной области (промышленность, строительный комплекс, агропромышленный, транспорт, связь, торговля, жилищно-коммунальное хозяйство, бытовое обслуживание);</w:t>
      </w:r>
      <w:proofErr w:type="gramEnd"/>
    </w:p>
    <w:p w:rsidR="00D507F5" w:rsidRPr="006652DA" w:rsidRDefault="00D507F5" w:rsidP="00D507F5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- деятельность в социально-культурной области (образование, здравоохранение, культура, наука, физическая культура и спорт, социальное обеспечение);</w:t>
      </w:r>
    </w:p>
    <w:p w:rsidR="00D507F5" w:rsidRPr="006652DA" w:rsidRDefault="00D507F5" w:rsidP="00D507F5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- деятельность в административно-политической области (оборона, обеспечение государственной безопасности, внутренние дела, юстиция, иностранные дела, внешние экономические связи);</w:t>
      </w:r>
    </w:p>
    <w:p w:rsidR="00D507F5" w:rsidRPr="006652DA" w:rsidRDefault="00D507F5" w:rsidP="00D507F5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- межотраслевые управленческие отношения (прогнозирование и планирование, бюджетное регулирование, антимонопольная деятельность и др.).</w:t>
      </w:r>
    </w:p>
    <w:p w:rsidR="0059337C" w:rsidRPr="006652DA" w:rsidRDefault="0059337C" w:rsidP="0059337C">
      <w:pPr>
        <w:jc w:val="both"/>
        <w:rPr>
          <w:sz w:val="24"/>
          <w:szCs w:val="24"/>
        </w:rPr>
      </w:pPr>
      <w:r w:rsidRPr="006652DA">
        <w:rPr>
          <w:bCs/>
          <w:iCs/>
          <w:sz w:val="24"/>
          <w:szCs w:val="24"/>
        </w:rPr>
        <w:t xml:space="preserve">Субъектами </w:t>
      </w:r>
      <w:r w:rsidR="006D522D" w:rsidRPr="006652DA">
        <w:rPr>
          <w:bCs/>
          <w:iCs/>
          <w:sz w:val="24"/>
          <w:szCs w:val="24"/>
        </w:rPr>
        <w:t>административно-правовых</w:t>
      </w:r>
      <w:r w:rsidRPr="006652DA">
        <w:rPr>
          <w:bCs/>
          <w:iCs/>
          <w:sz w:val="24"/>
          <w:szCs w:val="24"/>
        </w:rPr>
        <w:t xml:space="preserve"> отношений</w:t>
      </w:r>
      <w:r w:rsidRPr="006652DA">
        <w:rPr>
          <w:bCs/>
          <w:sz w:val="24"/>
          <w:szCs w:val="24"/>
        </w:rPr>
        <w:t xml:space="preserve"> </w:t>
      </w:r>
      <w:r w:rsidRPr="006652DA">
        <w:rPr>
          <w:sz w:val="24"/>
          <w:szCs w:val="24"/>
        </w:rPr>
        <w:t xml:space="preserve">выступают все </w:t>
      </w:r>
      <w:r w:rsidR="00380EED" w:rsidRPr="006652DA">
        <w:rPr>
          <w:sz w:val="24"/>
          <w:szCs w:val="24"/>
        </w:rPr>
        <w:t>части</w:t>
      </w:r>
      <w:r w:rsidRPr="006652DA">
        <w:rPr>
          <w:sz w:val="24"/>
          <w:szCs w:val="24"/>
        </w:rPr>
        <w:t xml:space="preserve"> системы государственных органов, включая подразделения и отдельных служащих, а также граждане, организации, общественные объединения. Но при этом обязательным участником данных отношений всегда выступает государственный </w:t>
      </w:r>
      <w:r w:rsidR="00C532E5" w:rsidRPr="006652DA">
        <w:rPr>
          <w:sz w:val="24"/>
          <w:szCs w:val="24"/>
        </w:rPr>
        <w:t xml:space="preserve">или муниципальный </w:t>
      </w:r>
      <w:r w:rsidRPr="006652DA">
        <w:rPr>
          <w:sz w:val="24"/>
          <w:szCs w:val="24"/>
        </w:rPr>
        <w:t xml:space="preserve">орган власти или его представитель в лице государственного </w:t>
      </w:r>
      <w:r w:rsidR="00C532E5" w:rsidRPr="006652DA">
        <w:rPr>
          <w:sz w:val="24"/>
          <w:szCs w:val="24"/>
        </w:rPr>
        <w:t xml:space="preserve">или муниципального </w:t>
      </w:r>
      <w:r w:rsidRPr="006652DA">
        <w:rPr>
          <w:sz w:val="24"/>
          <w:szCs w:val="24"/>
        </w:rPr>
        <w:t>служащего.</w:t>
      </w:r>
      <w:r w:rsidR="00380EED" w:rsidRPr="006652DA">
        <w:rPr>
          <w:sz w:val="24"/>
          <w:szCs w:val="24"/>
        </w:rPr>
        <w:t xml:space="preserve"> Такими органами и организациями являются:</w:t>
      </w:r>
    </w:p>
    <w:p w:rsidR="00380EED" w:rsidRDefault="00380EED" w:rsidP="00023EA6">
      <w:pPr>
        <w:pStyle w:val="ad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6652DA">
        <w:t>Президент Российской Федерации,</w:t>
      </w:r>
    </w:p>
    <w:p w:rsidR="003F4D4E" w:rsidRPr="006652DA" w:rsidRDefault="003F4D4E" w:rsidP="00023EA6">
      <w:pPr>
        <w:pStyle w:val="ad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>
        <w:t>Администрация Президента РФ,</w:t>
      </w:r>
    </w:p>
    <w:p w:rsidR="00380EED" w:rsidRPr="006652DA" w:rsidRDefault="00380EED" w:rsidP="00023EA6">
      <w:pPr>
        <w:pStyle w:val="ad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6652DA">
        <w:t>Правительство Российской Федерации,</w:t>
      </w:r>
    </w:p>
    <w:p w:rsidR="00380EED" w:rsidRPr="006652DA" w:rsidRDefault="00380EED" w:rsidP="00023EA6">
      <w:pPr>
        <w:pStyle w:val="ad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6652DA">
        <w:t>система федеральных органов исполнительной власти</w:t>
      </w:r>
      <w:r w:rsidR="005B0376" w:rsidRPr="006652DA">
        <w:t xml:space="preserve"> (включая их территориальные подразделения)</w:t>
      </w:r>
      <w:r w:rsidRPr="006652DA">
        <w:t>,</w:t>
      </w:r>
    </w:p>
    <w:p w:rsidR="00380EED" w:rsidRPr="006652DA" w:rsidRDefault="005B0376" w:rsidP="00023EA6">
      <w:pPr>
        <w:pStyle w:val="ad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6652DA">
        <w:t>система органов исполнительной власти субъектов РФ,</w:t>
      </w:r>
    </w:p>
    <w:p w:rsidR="005B0376" w:rsidRPr="006652DA" w:rsidRDefault="005B0376" w:rsidP="00023EA6">
      <w:pPr>
        <w:pStyle w:val="ad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6652DA">
        <w:t>органы прокуратуры,</w:t>
      </w:r>
    </w:p>
    <w:p w:rsidR="005B0376" w:rsidRDefault="005B0376" w:rsidP="00023EA6">
      <w:pPr>
        <w:pStyle w:val="ad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6652DA">
        <w:t>Совет безопасности РФ,</w:t>
      </w:r>
    </w:p>
    <w:p w:rsidR="00A67134" w:rsidRPr="006652DA" w:rsidRDefault="00A67134" w:rsidP="00023EA6">
      <w:pPr>
        <w:pStyle w:val="ad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>
        <w:t>Государственный совет,</w:t>
      </w:r>
    </w:p>
    <w:p w:rsidR="005B0376" w:rsidRDefault="005B0376" w:rsidP="00023EA6">
      <w:pPr>
        <w:pStyle w:val="ad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6652DA">
        <w:t>Счетная палата РФ,</w:t>
      </w:r>
    </w:p>
    <w:p w:rsidR="003F4D4E" w:rsidRDefault="00AF5A89" w:rsidP="00023EA6">
      <w:pPr>
        <w:pStyle w:val="ad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>
        <w:t xml:space="preserve">контрольно-бюджетные органы </w:t>
      </w:r>
      <w:r w:rsidRPr="006652DA">
        <w:t>субъектов РФ,</w:t>
      </w:r>
    </w:p>
    <w:p w:rsidR="008F5F16" w:rsidRDefault="008F5F16" w:rsidP="00023EA6">
      <w:pPr>
        <w:pStyle w:val="ad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>
        <w:t>Судебный департамент Верховного Суда РФ,</w:t>
      </w:r>
    </w:p>
    <w:p w:rsidR="00A67134" w:rsidRPr="006652DA" w:rsidRDefault="00A67134" w:rsidP="00023EA6">
      <w:pPr>
        <w:pStyle w:val="ad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>
        <w:t>Центральная избирательная комиссия</w:t>
      </w:r>
      <w:r w:rsidR="00281023">
        <w:t xml:space="preserve"> и нижестоящие избиркомы</w:t>
      </w:r>
      <w:r>
        <w:t>,</w:t>
      </w:r>
    </w:p>
    <w:p w:rsidR="005B0376" w:rsidRPr="006652DA" w:rsidRDefault="005B0376" w:rsidP="00023EA6">
      <w:pPr>
        <w:pStyle w:val="ad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6652DA">
        <w:t>государственные внебюджетные фонды,</w:t>
      </w:r>
    </w:p>
    <w:p w:rsidR="005B0376" w:rsidRDefault="005B0376" w:rsidP="00023EA6">
      <w:pPr>
        <w:pStyle w:val="ad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6652DA">
        <w:t>Центральный банк РФ,</w:t>
      </w:r>
    </w:p>
    <w:p w:rsidR="00A67134" w:rsidRPr="006652DA" w:rsidRDefault="00A67134" w:rsidP="00023EA6">
      <w:pPr>
        <w:pStyle w:val="ad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>
        <w:t>Уполномоченные по правам человека,</w:t>
      </w:r>
      <w:r w:rsidR="00281023">
        <w:t xml:space="preserve"> по правам ребенка и бизнеса,</w:t>
      </w:r>
    </w:p>
    <w:p w:rsidR="003D01D3" w:rsidRPr="006652DA" w:rsidRDefault="003D01D3" w:rsidP="003D01D3">
      <w:pPr>
        <w:pStyle w:val="ad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6652DA">
        <w:t>исполнительные органы местного самоуправления,</w:t>
      </w:r>
    </w:p>
    <w:p w:rsidR="005B0376" w:rsidRPr="006652DA" w:rsidRDefault="005B0376" w:rsidP="00023EA6">
      <w:pPr>
        <w:pStyle w:val="ad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6652DA">
        <w:t>иные органы</w:t>
      </w:r>
      <w:r w:rsidR="00EC5869">
        <w:t xml:space="preserve"> и их подразделения</w:t>
      </w:r>
      <w:r w:rsidRPr="006652DA">
        <w:t xml:space="preserve">, в т.ч. </w:t>
      </w:r>
      <w:r w:rsidRPr="008F5F16">
        <w:rPr>
          <w:i/>
        </w:rPr>
        <w:t>других ветвей власти</w:t>
      </w:r>
      <w:r w:rsidR="00EC5869">
        <w:t xml:space="preserve"> (например, аппараты законодательных и судебных органов власти федерального и регионального уровней, представительных органов ме</w:t>
      </w:r>
      <w:r w:rsidR="008F5F16">
        <w:t>с</w:t>
      </w:r>
      <w:r w:rsidR="00EC5869">
        <w:t>тн</w:t>
      </w:r>
      <w:r w:rsidR="008F5F16">
        <w:t>ой власти)</w:t>
      </w:r>
      <w:r w:rsidRPr="006652DA">
        <w:t>.</w:t>
      </w:r>
    </w:p>
    <w:p w:rsidR="00060054" w:rsidRPr="006652DA" w:rsidRDefault="00060054" w:rsidP="00060054">
      <w:pPr>
        <w:jc w:val="both"/>
        <w:rPr>
          <w:sz w:val="24"/>
          <w:szCs w:val="24"/>
        </w:rPr>
      </w:pPr>
    </w:p>
    <w:p w:rsidR="00060054" w:rsidRPr="006652DA" w:rsidRDefault="00060054" w:rsidP="00060054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Административное право выполняет следующие </w:t>
      </w:r>
      <w:r w:rsidRPr="006652DA">
        <w:rPr>
          <w:sz w:val="24"/>
          <w:szCs w:val="24"/>
          <w:u w:val="single"/>
        </w:rPr>
        <w:t>задачи</w:t>
      </w:r>
      <w:r w:rsidRPr="006652DA">
        <w:rPr>
          <w:sz w:val="24"/>
          <w:szCs w:val="24"/>
        </w:rPr>
        <w:t xml:space="preserve">: </w:t>
      </w:r>
    </w:p>
    <w:p w:rsidR="00060054" w:rsidRPr="006652DA" w:rsidRDefault="00060054" w:rsidP="00060054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6652DA">
        <w:t>обеспечение поступательного развития экономики, оптимального уровня социального обеспечения, процветания культурной сферы жизнедеятельности общества;</w:t>
      </w:r>
    </w:p>
    <w:p w:rsidR="00060054" w:rsidRPr="006652DA" w:rsidRDefault="00060054" w:rsidP="00060054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6652DA">
        <w:t>организация внутренних дел (включая охрану правопорядка, обеспечение безопасности населения, охрану прав и свобод граждан), обеспечение надлежащего функционирования юстиции;</w:t>
      </w:r>
    </w:p>
    <w:p w:rsidR="00060054" w:rsidRPr="006652DA" w:rsidRDefault="00060054" w:rsidP="00060054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6652DA">
        <w:t>обеспечение обороны государства и государственной безопасности, налаживание международного сотрудничества в различных областях.</w:t>
      </w:r>
    </w:p>
    <w:p w:rsidR="00A26DE1" w:rsidRPr="006652DA" w:rsidRDefault="00A26DE1" w:rsidP="00A26DE1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Указом Президента РФ </w:t>
      </w:r>
      <w:r w:rsidR="00EA4B08" w:rsidRPr="006652DA">
        <w:rPr>
          <w:sz w:val="24"/>
          <w:szCs w:val="24"/>
        </w:rPr>
        <w:t>было</w:t>
      </w:r>
      <w:r w:rsidRPr="006652DA">
        <w:rPr>
          <w:sz w:val="24"/>
          <w:szCs w:val="24"/>
        </w:rPr>
        <w:t xml:space="preserve"> предусмотрено выделение пяти основных разновидностей функций федеральных органов исполнительной власти:</w:t>
      </w:r>
    </w:p>
    <w:p w:rsidR="00A26DE1" w:rsidRPr="006652DA" w:rsidRDefault="00A26DE1" w:rsidP="00A26DE1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а) функции по принятию нормативных правовых актов;</w:t>
      </w:r>
    </w:p>
    <w:p w:rsidR="00A26DE1" w:rsidRPr="006652DA" w:rsidRDefault="00A26DE1" w:rsidP="00A26DE1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б) функции по контролю и надзору;</w:t>
      </w:r>
    </w:p>
    <w:p w:rsidR="00A26DE1" w:rsidRPr="006652DA" w:rsidRDefault="00A26DE1" w:rsidP="00A26DE1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в) правоприменительные функции;</w:t>
      </w:r>
    </w:p>
    <w:p w:rsidR="00A26DE1" w:rsidRPr="006652DA" w:rsidRDefault="00A26DE1" w:rsidP="00A26DE1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г) функции по управлению государственным имуществом;</w:t>
      </w:r>
    </w:p>
    <w:p w:rsidR="00A26DE1" w:rsidRPr="006652DA" w:rsidRDefault="00A26DE1" w:rsidP="00A26DE1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д) функции по оказанию государственных услуг.</w:t>
      </w:r>
    </w:p>
    <w:p w:rsidR="00C51F5A" w:rsidRPr="006652DA" w:rsidRDefault="00C51F5A" w:rsidP="00C51F5A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Главной особенностью </w:t>
      </w:r>
      <w:proofErr w:type="spellStart"/>
      <w:r w:rsidRPr="006652DA">
        <w:rPr>
          <w:sz w:val="24"/>
          <w:szCs w:val="24"/>
        </w:rPr>
        <w:t>административно</w:t>
      </w:r>
      <w:r w:rsidRPr="006652DA">
        <w:rPr>
          <w:sz w:val="24"/>
          <w:szCs w:val="24"/>
        </w:rPr>
        <w:noBreakHyphen/>
        <w:t>правовых</w:t>
      </w:r>
      <w:proofErr w:type="spellEnd"/>
      <w:r w:rsidRPr="006652DA">
        <w:rPr>
          <w:sz w:val="24"/>
          <w:szCs w:val="24"/>
        </w:rPr>
        <w:t xml:space="preserve"> норм является их </w:t>
      </w:r>
      <w:r w:rsidRPr="006652DA">
        <w:rPr>
          <w:sz w:val="24"/>
          <w:szCs w:val="24"/>
          <w:u w:val="single"/>
        </w:rPr>
        <w:t>императивный</w:t>
      </w:r>
      <w:r w:rsidRPr="006652DA">
        <w:rPr>
          <w:sz w:val="24"/>
          <w:szCs w:val="24"/>
        </w:rPr>
        <w:t xml:space="preserve"> характер, отражающий требования уполномоченных органов </w:t>
      </w:r>
      <w:r w:rsidRPr="006652DA">
        <w:rPr>
          <w:sz w:val="24"/>
          <w:szCs w:val="24"/>
        </w:rPr>
        <w:lastRenderedPageBreak/>
        <w:t xml:space="preserve">государственной власти должного поведения от адресатов данных норм. Однако граждане и юридические лица также имеют право требовать со стороны органов исполнительной власти предусмотренных рядом </w:t>
      </w:r>
      <w:proofErr w:type="spellStart"/>
      <w:r w:rsidRPr="006652DA">
        <w:rPr>
          <w:sz w:val="24"/>
          <w:szCs w:val="24"/>
        </w:rPr>
        <w:t>административно</w:t>
      </w:r>
      <w:r w:rsidRPr="006652DA">
        <w:rPr>
          <w:sz w:val="24"/>
          <w:szCs w:val="24"/>
        </w:rPr>
        <w:noBreakHyphen/>
        <w:t>правовых</w:t>
      </w:r>
      <w:proofErr w:type="spellEnd"/>
      <w:r w:rsidRPr="006652DA">
        <w:rPr>
          <w:sz w:val="24"/>
          <w:szCs w:val="24"/>
        </w:rPr>
        <w:t xml:space="preserve"> норм действий. </w:t>
      </w:r>
      <w:proofErr w:type="spellStart"/>
      <w:r w:rsidRPr="006652DA">
        <w:rPr>
          <w:sz w:val="24"/>
          <w:szCs w:val="24"/>
        </w:rPr>
        <w:t>Административно</w:t>
      </w:r>
      <w:r w:rsidRPr="006652DA">
        <w:rPr>
          <w:sz w:val="24"/>
          <w:szCs w:val="24"/>
        </w:rPr>
        <w:noBreakHyphen/>
        <w:t>правовые</w:t>
      </w:r>
      <w:proofErr w:type="spellEnd"/>
      <w:r w:rsidRPr="006652DA">
        <w:rPr>
          <w:sz w:val="24"/>
          <w:szCs w:val="24"/>
        </w:rPr>
        <w:t xml:space="preserve"> нормы могут быть как обязывающими, так и запрещающими, уполномочивающими и поощрительными.</w:t>
      </w:r>
    </w:p>
    <w:p w:rsidR="00B56110" w:rsidRPr="006652DA" w:rsidRDefault="00B56110" w:rsidP="00B56110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Разновидности и группы методов, выделяемые различными специалистами на основании разнообразных критериев, базируются на двух базовых методах государственного управления: методе </w:t>
      </w:r>
      <w:r w:rsidRPr="006652DA">
        <w:rPr>
          <w:i/>
          <w:sz w:val="24"/>
          <w:szCs w:val="24"/>
        </w:rPr>
        <w:t>убеждения</w:t>
      </w:r>
      <w:r w:rsidRPr="006652DA">
        <w:rPr>
          <w:sz w:val="24"/>
          <w:szCs w:val="24"/>
        </w:rPr>
        <w:t xml:space="preserve"> и методе </w:t>
      </w:r>
      <w:r w:rsidRPr="006652DA">
        <w:rPr>
          <w:i/>
          <w:sz w:val="24"/>
          <w:szCs w:val="24"/>
        </w:rPr>
        <w:t>принуждения</w:t>
      </w:r>
      <w:r w:rsidRPr="006652DA">
        <w:rPr>
          <w:sz w:val="24"/>
          <w:szCs w:val="24"/>
        </w:rPr>
        <w:t>. Метод убеждения воплощает в себе такие приемы как стимулирование, воспитание, разъяснение, поощрение и т.п., в то время как принуждение – это совокупность приемов и способов, опирающихся на возможность навязывания определенного образа действий управляемому объекту.</w:t>
      </w:r>
    </w:p>
    <w:p w:rsidR="00981F01" w:rsidRDefault="00472448" w:rsidP="00981F01">
      <w:pPr>
        <w:jc w:val="both"/>
        <w:rPr>
          <w:sz w:val="24"/>
          <w:szCs w:val="24"/>
        </w:rPr>
      </w:pPr>
      <w:r w:rsidRPr="006652DA">
        <w:rPr>
          <w:bCs/>
          <w:iCs/>
          <w:sz w:val="24"/>
          <w:szCs w:val="24"/>
        </w:rPr>
        <w:t>Источники административного права</w:t>
      </w:r>
      <w:r w:rsidR="00E32258" w:rsidRPr="006652DA">
        <w:rPr>
          <w:bCs/>
          <w:sz w:val="24"/>
          <w:szCs w:val="24"/>
        </w:rPr>
        <w:t xml:space="preserve"> </w:t>
      </w:r>
      <w:r w:rsidRPr="006652DA">
        <w:rPr>
          <w:sz w:val="24"/>
          <w:szCs w:val="24"/>
        </w:rPr>
        <w:t xml:space="preserve">представлены многообразными правовыми актами, организованными в определенную систему, обладающую иерархией. Конституция РФ, федеральные конституционные законы (например, </w:t>
      </w:r>
      <w:r w:rsidR="00DE325E" w:rsidRPr="006652DA">
        <w:rPr>
          <w:sz w:val="24"/>
          <w:szCs w:val="24"/>
        </w:rPr>
        <w:t>ФКЗ</w:t>
      </w:r>
      <w:r w:rsidRPr="006652DA">
        <w:rPr>
          <w:sz w:val="24"/>
          <w:szCs w:val="24"/>
        </w:rPr>
        <w:t xml:space="preserve"> 1997 </w:t>
      </w:r>
      <w:r w:rsidR="00597121" w:rsidRPr="006652DA">
        <w:rPr>
          <w:sz w:val="24"/>
          <w:szCs w:val="24"/>
        </w:rPr>
        <w:t xml:space="preserve">г. </w:t>
      </w:r>
      <w:r w:rsidRPr="006652DA">
        <w:rPr>
          <w:sz w:val="24"/>
          <w:szCs w:val="24"/>
        </w:rPr>
        <w:t xml:space="preserve">«О Правительстве РФ») и федеральные законы РФ занимают в ней центральное место. </w:t>
      </w:r>
      <w:r w:rsidR="00981F01">
        <w:rPr>
          <w:sz w:val="24"/>
          <w:szCs w:val="24"/>
        </w:rPr>
        <w:t>Административное право частично кодифицировано: Кодекс РФ об административных правонарушениях 2001 г., Кодекс административного судопроизводства РФ 2015 г. и др. содержат нормы административного права.</w:t>
      </w:r>
    </w:p>
    <w:p w:rsidR="003D6106" w:rsidRPr="006652DA" w:rsidRDefault="005326A2" w:rsidP="005326A2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Сложность работы с </w:t>
      </w:r>
      <w:r w:rsidR="00CB6F6E" w:rsidRPr="006652DA">
        <w:rPr>
          <w:sz w:val="24"/>
          <w:szCs w:val="24"/>
        </w:rPr>
        <w:t>административно-правовыми</w:t>
      </w:r>
      <w:r w:rsidRPr="006652DA">
        <w:rPr>
          <w:sz w:val="24"/>
          <w:szCs w:val="24"/>
        </w:rPr>
        <w:t xml:space="preserve"> актами связана с тем, что уровень подзаконных актов </w:t>
      </w:r>
      <w:proofErr w:type="gramStart"/>
      <w:r w:rsidRPr="006652DA">
        <w:rPr>
          <w:sz w:val="24"/>
          <w:szCs w:val="24"/>
        </w:rPr>
        <w:t>представлен</w:t>
      </w:r>
      <w:proofErr w:type="gramEnd"/>
      <w:r w:rsidRPr="006652DA">
        <w:rPr>
          <w:sz w:val="24"/>
          <w:szCs w:val="24"/>
        </w:rPr>
        <w:t xml:space="preserve"> огромным количеством многооб</w:t>
      </w:r>
      <w:r w:rsidR="008569A8" w:rsidRPr="006652DA">
        <w:rPr>
          <w:sz w:val="24"/>
          <w:szCs w:val="24"/>
        </w:rPr>
        <w:t>разных по сферам регулирования у</w:t>
      </w:r>
      <w:r w:rsidRPr="006652DA">
        <w:rPr>
          <w:sz w:val="24"/>
          <w:szCs w:val="24"/>
        </w:rPr>
        <w:t>казов Президента РФ, постановлений, распоряжений Правительства РФ, приказов, инструкций отраслевого или межотраслевого регули</w:t>
      </w:r>
      <w:r w:rsidR="008569A8" w:rsidRPr="006652DA">
        <w:rPr>
          <w:sz w:val="24"/>
          <w:szCs w:val="24"/>
        </w:rPr>
        <w:t>рования министерств и ведомств (эти</w:t>
      </w:r>
      <w:r w:rsidRPr="006652DA">
        <w:rPr>
          <w:sz w:val="24"/>
          <w:szCs w:val="24"/>
        </w:rPr>
        <w:t xml:space="preserve"> акты относятся к федеральному уровню подзаконных </w:t>
      </w:r>
      <w:r w:rsidR="008569A8" w:rsidRPr="006652DA">
        <w:rPr>
          <w:sz w:val="24"/>
          <w:szCs w:val="24"/>
        </w:rPr>
        <w:t>НПА)</w:t>
      </w:r>
      <w:r w:rsidRPr="006652DA">
        <w:rPr>
          <w:sz w:val="24"/>
          <w:szCs w:val="24"/>
        </w:rPr>
        <w:t xml:space="preserve">. Органы исполнительной власти субъектов РФ в рамках своих полномочий </w:t>
      </w:r>
      <w:r w:rsidR="008569A8" w:rsidRPr="006652DA">
        <w:rPr>
          <w:sz w:val="24"/>
          <w:szCs w:val="24"/>
        </w:rPr>
        <w:t xml:space="preserve">также </w:t>
      </w:r>
      <w:r w:rsidRPr="006652DA">
        <w:rPr>
          <w:sz w:val="24"/>
          <w:szCs w:val="24"/>
        </w:rPr>
        <w:t>принимают различные акты – источники административного права. Кроме того, к источникам административного права можно отнести многие нормативные акты органов муниципальной власти.</w:t>
      </w:r>
    </w:p>
    <w:p w:rsidR="00456003" w:rsidRPr="006652DA" w:rsidRDefault="00456003" w:rsidP="00456003">
      <w:pPr>
        <w:jc w:val="both"/>
        <w:rPr>
          <w:sz w:val="24"/>
          <w:szCs w:val="24"/>
        </w:rPr>
      </w:pPr>
      <w:r w:rsidRPr="006652DA">
        <w:rPr>
          <w:sz w:val="24"/>
          <w:szCs w:val="24"/>
          <w:u w:val="single"/>
        </w:rPr>
        <w:t>Нормативные правовые акты</w:t>
      </w:r>
      <w:r w:rsidRPr="006652DA">
        <w:rPr>
          <w:sz w:val="24"/>
          <w:szCs w:val="24"/>
        </w:rPr>
        <w:t xml:space="preserve"> государственного управления в настоящее время могут приниматься ограниченным кругом субъектов управления. К ним относятся: Президент РФ, Правительство РФ, федеральные министерства, а также уполномоченные на нормотворчество органы исполнительной власти субъектов РФ</w:t>
      </w:r>
      <w:r w:rsidR="002477FB" w:rsidRPr="006652DA">
        <w:rPr>
          <w:sz w:val="24"/>
          <w:szCs w:val="24"/>
        </w:rPr>
        <w:t xml:space="preserve"> и органы муниципальной власти</w:t>
      </w:r>
      <w:r w:rsidRPr="006652DA">
        <w:rPr>
          <w:sz w:val="24"/>
          <w:szCs w:val="24"/>
        </w:rPr>
        <w:t xml:space="preserve">. Кроме того, определенными полномочиями нормотворческого характера обладает Банк России. Нормативные акты управления принимаются в виде </w:t>
      </w:r>
      <w:r w:rsidRPr="006652DA">
        <w:rPr>
          <w:i/>
          <w:sz w:val="24"/>
          <w:szCs w:val="24"/>
        </w:rPr>
        <w:t xml:space="preserve">постановлений, указов, приказов, инструкций, положений </w:t>
      </w:r>
      <w:r w:rsidRPr="006652DA">
        <w:rPr>
          <w:sz w:val="24"/>
          <w:szCs w:val="24"/>
        </w:rPr>
        <w:t>и т.п. Такие акты носят подзаконный характер и направлены на разъяснение, детализацию, претворение в жизнь более общих норм действующего законодательства. Тем не менее, нормативные акты государственного управления являются одним из источников российского административного права.</w:t>
      </w:r>
    </w:p>
    <w:p w:rsidR="00456003" w:rsidRPr="006652DA" w:rsidRDefault="00456003" w:rsidP="00456003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Формами </w:t>
      </w:r>
      <w:r w:rsidRPr="006652DA">
        <w:rPr>
          <w:sz w:val="24"/>
          <w:szCs w:val="24"/>
          <w:u w:val="single"/>
        </w:rPr>
        <w:t>ненормативных (индивидуальных) правовых актов</w:t>
      </w:r>
      <w:r w:rsidRPr="006652DA">
        <w:rPr>
          <w:sz w:val="24"/>
          <w:szCs w:val="24"/>
        </w:rPr>
        <w:t xml:space="preserve"> являются </w:t>
      </w:r>
      <w:r w:rsidRPr="006652DA">
        <w:rPr>
          <w:i/>
          <w:sz w:val="24"/>
          <w:szCs w:val="24"/>
        </w:rPr>
        <w:t>распоряжения, решения, предписания</w:t>
      </w:r>
      <w:r w:rsidRPr="006652DA">
        <w:rPr>
          <w:sz w:val="24"/>
          <w:szCs w:val="24"/>
        </w:rPr>
        <w:t xml:space="preserve"> и т.п. Собственно каждое юридически значимое решение органа (должностного лица) оформляется индивидуальным актом управления. Индивидуальные акты управления </w:t>
      </w:r>
      <w:r w:rsidR="00A95AC9">
        <w:rPr>
          <w:sz w:val="24"/>
          <w:szCs w:val="24"/>
        </w:rPr>
        <w:t xml:space="preserve">могут приниматься </w:t>
      </w:r>
      <w:r w:rsidRPr="006652DA">
        <w:rPr>
          <w:sz w:val="24"/>
          <w:szCs w:val="24"/>
        </w:rPr>
        <w:t xml:space="preserve">в произвольной форме, для них редко устанавливаются повышенные требования юридической техники. Однако именно по отношению к индивидуальным актам законодательство часто содержит </w:t>
      </w:r>
      <w:proofErr w:type="gramStart"/>
      <w:r w:rsidRPr="006652DA">
        <w:rPr>
          <w:sz w:val="24"/>
          <w:szCs w:val="24"/>
        </w:rPr>
        <w:t>требовании</w:t>
      </w:r>
      <w:proofErr w:type="gramEnd"/>
      <w:r w:rsidRPr="006652DA">
        <w:rPr>
          <w:sz w:val="24"/>
          <w:szCs w:val="24"/>
        </w:rPr>
        <w:t xml:space="preserve"> о </w:t>
      </w:r>
      <w:proofErr w:type="spellStart"/>
      <w:r w:rsidRPr="006652DA">
        <w:rPr>
          <w:sz w:val="24"/>
          <w:szCs w:val="24"/>
        </w:rPr>
        <w:t>мотивированности</w:t>
      </w:r>
      <w:proofErr w:type="spellEnd"/>
      <w:r w:rsidRPr="006652DA">
        <w:rPr>
          <w:sz w:val="24"/>
          <w:szCs w:val="24"/>
        </w:rPr>
        <w:t xml:space="preserve"> принятого управленческого решения.</w:t>
      </w:r>
    </w:p>
    <w:p w:rsidR="00212CF2" w:rsidRPr="006652DA" w:rsidRDefault="00212CF2" w:rsidP="00861BF1">
      <w:pPr>
        <w:jc w:val="both"/>
        <w:rPr>
          <w:sz w:val="24"/>
          <w:szCs w:val="24"/>
        </w:rPr>
      </w:pPr>
    </w:p>
    <w:p w:rsidR="00212CF2" w:rsidRPr="006652DA" w:rsidRDefault="00212CF2" w:rsidP="00212CF2">
      <w:pPr>
        <w:rPr>
          <w:b/>
          <w:sz w:val="24"/>
          <w:szCs w:val="24"/>
        </w:rPr>
      </w:pPr>
      <w:r w:rsidRPr="006652DA">
        <w:rPr>
          <w:b/>
          <w:sz w:val="24"/>
          <w:szCs w:val="24"/>
        </w:rPr>
        <w:t xml:space="preserve">2. </w:t>
      </w:r>
      <w:r w:rsidR="00F814DC" w:rsidRPr="006652DA">
        <w:rPr>
          <w:b/>
          <w:bCs/>
          <w:sz w:val="24"/>
          <w:szCs w:val="24"/>
        </w:rPr>
        <w:t>Публичная</w:t>
      </w:r>
      <w:r w:rsidR="00F814DC" w:rsidRPr="006652DA">
        <w:rPr>
          <w:b/>
          <w:sz w:val="24"/>
          <w:szCs w:val="24"/>
        </w:rPr>
        <w:t xml:space="preserve"> </w:t>
      </w:r>
      <w:r w:rsidRPr="006652DA">
        <w:rPr>
          <w:b/>
          <w:sz w:val="24"/>
          <w:szCs w:val="24"/>
        </w:rPr>
        <w:t>служба</w:t>
      </w:r>
    </w:p>
    <w:p w:rsidR="0097258B" w:rsidRPr="006652DA" w:rsidRDefault="0097258B" w:rsidP="0097258B">
      <w:pPr>
        <w:jc w:val="both"/>
        <w:rPr>
          <w:sz w:val="24"/>
          <w:szCs w:val="24"/>
        </w:rPr>
      </w:pPr>
      <w:r w:rsidRPr="006652DA">
        <w:rPr>
          <w:bCs/>
          <w:sz w:val="24"/>
          <w:szCs w:val="24"/>
        </w:rPr>
        <w:t>Публичная служба</w:t>
      </w:r>
      <w:r w:rsidRPr="006652DA">
        <w:rPr>
          <w:sz w:val="24"/>
          <w:szCs w:val="24"/>
        </w:rPr>
        <w:t xml:space="preserve"> – это служебная деятельность физических лиц по обеспечению исполнения властных полномочий субъектов публичного права. Публичная служба имеет </w:t>
      </w:r>
      <w:r w:rsidR="001A418E" w:rsidRPr="006652DA">
        <w:rPr>
          <w:sz w:val="24"/>
          <w:szCs w:val="24"/>
        </w:rPr>
        <w:t xml:space="preserve">несколько </w:t>
      </w:r>
      <w:r w:rsidRPr="006652DA">
        <w:rPr>
          <w:sz w:val="24"/>
          <w:szCs w:val="24"/>
        </w:rPr>
        <w:t xml:space="preserve">основных </w:t>
      </w:r>
      <w:r w:rsidR="00E52C19">
        <w:rPr>
          <w:sz w:val="24"/>
          <w:szCs w:val="24"/>
        </w:rPr>
        <w:t>типов</w:t>
      </w:r>
      <w:r w:rsidRPr="006652DA">
        <w:rPr>
          <w:sz w:val="24"/>
          <w:szCs w:val="24"/>
        </w:rPr>
        <w:t>:</w:t>
      </w:r>
    </w:p>
    <w:p w:rsidR="00E52C19" w:rsidRPr="006652DA" w:rsidRDefault="00E52C19" w:rsidP="00E52C19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6652DA">
        <w:rPr>
          <w:sz w:val="24"/>
          <w:szCs w:val="24"/>
        </w:rPr>
        <w:t>) служба на государствен</w:t>
      </w:r>
      <w:r w:rsidR="007D10C0">
        <w:rPr>
          <w:sz w:val="24"/>
          <w:szCs w:val="24"/>
        </w:rPr>
        <w:t>ных и муниципальных должностях;</w:t>
      </w:r>
    </w:p>
    <w:p w:rsidR="0097258B" w:rsidRPr="006652DA" w:rsidRDefault="00E52C19" w:rsidP="0097258B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7258B" w:rsidRPr="006652DA">
        <w:rPr>
          <w:sz w:val="24"/>
          <w:szCs w:val="24"/>
        </w:rPr>
        <w:t>) государственная</w:t>
      </w:r>
      <w:r>
        <w:rPr>
          <w:sz w:val="24"/>
          <w:szCs w:val="24"/>
        </w:rPr>
        <w:t xml:space="preserve"> и</w:t>
      </w:r>
      <w:r w:rsidR="0097258B" w:rsidRPr="006652DA">
        <w:rPr>
          <w:sz w:val="24"/>
          <w:szCs w:val="24"/>
        </w:rPr>
        <w:t xml:space="preserve"> </w:t>
      </w:r>
      <w:r w:rsidRPr="006652DA">
        <w:rPr>
          <w:sz w:val="24"/>
          <w:szCs w:val="24"/>
        </w:rPr>
        <w:t xml:space="preserve">муниципальная </w:t>
      </w:r>
      <w:r w:rsidR="0097258B" w:rsidRPr="006652DA">
        <w:rPr>
          <w:sz w:val="24"/>
          <w:szCs w:val="24"/>
        </w:rPr>
        <w:t>служба</w:t>
      </w:r>
      <w:r w:rsidR="007D10C0">
        <w:rPr>
          <w:sz w:val="24"/>
          <w:szCs w:val="24"/>
        </w:rPr>
        <w:t xml:space="preserve"> (служба в органах власти)</w:t>
      </w:r>
      <w:r w:rsidR="0097258B" w:rsidRPr="006652DA">
        <w:rPr>
          <w:sz w:val="24"/>
          <w:szCs w:val="24"/>
        </w:rPr>
        <w:t>;</w:t>
      </w:r>
    </w:p>
    <w:p w:rsidR="0097258B" w:rsidRPr="006652DA" w:rsidRDefault="0097258B" w:rsidP="0097258B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3) служба в государственных и </w:t>
      </w:r>
      <w:r w:rsidR="007D10C0">
        <w:rPr>
          <w:sz w:val="24"/>
          <w:szCs w:val="24"/>
        </w:rPr>
        <w:t>муниципальных учреждениях.</w:t>
      </w:r>
    </w:p>
    <w:p w:rsidR="005E52BD" w:rsidRPr="006652DA" w:rsidRDefault="005E52BD" w:rsidP="005E52BD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lastRenderedPageBreak/>
        <w:t>В рамках публичной службы осуществляют свою деятельность лица, представляющие Российское государство и осуществляющие наиболее значимые функции</w:t>
      </w:r>
      <w:r w:rsidR="00BD3E7E" w:rsidRPr="006652DA">
        <w:rPr>
          <w:sz w:val="24"/>
          <w:szCs w:val="24"/>
        </w:rPr>
        <w:t xml:space="preserve"> (</w:t>
      </w:r>
      <w:r w:rsidR="00B5021B" w:rsidRPr="006652DA">
        <w:rPr>
          <w:sz w:val="24"/>
          <w:szCs w:val="24"/>
        </w:rPr>
        <w:t xml:space="preserve">т.н. </w:t>
      </w:r>
      <w:r w:rsidR="00BD3E7E" w:rsidRPr="002A4752">
        <w:rPr>
          <w:i/>
          <w:sz w:val="24"/>
          <w:szCs w:val="24"/>
        </w:rPr>
        <w:t xml:space="preserve">государственные </w:t>
      </w:r>
      <w:r w:rsidR="006C40B7" w:rsidRPr="002A4752">
        <w:rPr>
          <w:i/>
          <w:sz w:val="24"/>
          <w:szCs w:val="24"/>
        </w:rPr>
        <w:t xml:space="preserve">и муниципальные </w:t>
      </w:r>
      <w:r w:rsidR="00BD3E7E" w:rsidRPr="002A4752">
        <w:rPr>
          <w:i/>
          <w:sz w:val="24"/>
          <w:szCs w:val="24"/>
        </w:rPr>
        <w:t>должности</w:t>
      </w:r>
      <w:r w:rsidR="00BD3E7E" w:rsidRPr="006652DA">
        <w:rPr>
          <w:sz w:val="24"/>
          <w:szCs w:val="24"/>
        </w:rPr>
        <w:t>)</w:t>
      </w:r>
      <w:r w:rsidRPr="006652DA">
        <w:rPr>
          <w:sz w:val="24"/>
          <w:szCs w:val="24"/>
        </w:rPr>
        <w:t>. Государственная и муниципальная служба, по существу, предназначены для обеспечения функционирования данного вида службы.</w:t>
      </w:r>
    </w:p>
    <w:p w:rsidR="00B5021B" w:rsidRPr="006652DA" w:rsidRDefault="00496912" w:rsidP="00496912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Сводный перечень государст</w:t>
      </w:r>
      <w:r w:rsidR="0048168F">
        <w:rPr>
          <w:sz w:val="24"/>
          <w:szCs w:val="24"/>
        </w:rPr>
        <w:t>венных должностей РФ включает 44</w:t>
      </w:r>
      <w:r w:rsidRPr="006652DA">
        <w:rPr>
          <w:sz w:val="24"/>
          <w:szCs w:val="24"/>
        </w:rPr>
        <w:t xml:space="preserve"> должности. </w:t>
      </w:r>
      <w:proofErr w:type="gramStart"/>
      <w:r w:rsidRPr="006652DA">
        <w:rPr>
          <w:sz w:val="24"/>
          <w:szCs w:val="24"/>
        </w:rPr>
        <w:t>К государственным должностям РФ относятся должности Президента РФ, Председателя Правительства РФ и его заместителей, федерального министра, Чрезвычайного и Полномочного Посла РФ в иностранном государстве, депутата Государственной Думы, члена Совета Федерации, судей федеральных судов, Генерального прокурора РФ, Секретаря Совета Безопасности РФ, Уполномоченного по правам человека в РФ, Председателя Счетной палаты РФ, его заместителя и аудитора Счетной палаты РФ, Председателя Центрального банка</w:t>
      </w:r>
      <w:proofErr w:type="gramEnd"/>
      <w:r w:rsidRPr="006652DA">
        <w:rPr>
          <w:sz w:val="24"/>
          <w:szCs w:val="24"/>
        </w:rPr>
        <w:t xml:space="preserve"> РФ, Председателя Центральной избирательной комиссии РФ, его заместителя, секретаря и члена (на постоянной основе) Центральной избирательной комиссии РФ, Генерального директора Судебного департамента при Верховном Суде РФ и руководителя высшего государственного органа исполнительной власти субъекта РФ. </w:t>
      </w:r>
    </w:p>
    <w:p w:rsidR="00496912" w:rsidRPr="006652DA" w:rsidRDefault="00496912" w:rsidP="00496912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Перечни государственных должностей субъектов РФ устанавливаются соответствующими субъектами РФ.</w:t>
      </w:r>
    </w:p>
    <w:p w:rsidR="00515CD2" w:rsidRPr="006652DA" w:rsidRDefault="00CD1CCB" w:rsidP="00515CD2">
      <w:pPr>
        <w:jc w:val="both"/>
        <w:rPr>
          <w:sz w:val="24"/>
          <w:szCs w:val="24"/>
        </w:rPr>
      </w:pPr>
      <w:r w:rsidRPr="002A4752">
        <w:rPr>
          <w:bCs/>
          <w:i/>
          <w:sz w:val="24"/>
          <w:szCs w:val="24"/>
        </w:rPr>
        <w:t>Государственная служба</w:t>
      </w:r>
      <w:r w:rsidRPr="006652DA">
        <w:rPr>
          <w:bCs/>
          <w:sz w:val="24"/>
          <w:szCs w:val="24"/>
        </w:rPr>
        <w:t xml:space="preserve"> </w:t>
      </w:r>
      <w:r w:rsidRPr="006652DA">
        <w:rPr>
          <w:sz w:val="24"/>
          <w:szCs w:val="24"/>
        </w:rPr>
        <w:t>– это профессиональная служебная деятельность граждан по обеспечению исполнения полномочий государственных органов</w:t>
      </w:r>
      <w:r w:rsidR="006D5D9B" w:rsidRPr="006652DA">
        <w:rPr>
          <w:sz w:val="24"/>
          <w:szCs w:val="24"/>
        </w:rPr>
        <w:t xml:space="preserve"> и</w:t>
      </w:r>
      <w:r w:rsidRPr="006652DA">
        <w:rPr>
          <w:sz w:val="24"/>
          <w:szCs w:val="24"/>
        </w:rPr>
        <w:t xml:space="preserve"> лиц, замещающих государственные должности. Федеральный закон 2003 г. «О системе государственной службы Российской Федерации» дает </w:t>
      </w:r>
      <w:proofErr w:type="gramStart"/>
      <w:r w:rsidRPr="006652DA">
        <w:rPr>
          <w:sz w:val="24"/>
          <w:szCs w:val="24"/>
        </w:rPr>
        <w:t>более развернутое</w:t>
      </w:r>
      <w:proofErr w:type="gramEnd"/>
      <w:r w:rsidRPr="006652DA">
        <w:rPr>
          <w:sz w:val="24"/>
          <w:szCs w:val="24"/>
        </w:rPr>
        <w:t xml:space="preserve"> определение</w:t>
      </w:r>
      <w:r w:rsidR="006D5D9B" w:rsidRPr="006652DA">
        <w:rPr>
          <w:sz w:val="24"/>
          <w:szCs w:val="24"/>
        </w:rPr>
        <w:t xml:space="preserve">: </w:t>
      </w:r>
      <w:r w:rsidR="00515CD2" w:rsidRPr="006652DA">
        <w:rPr>
          <w:bCs/>
          <w:sz w:val="24"/>
          <w:szCs w:val="24"/>
        </w:rPr>
        <w:t>государственная служба</w:t>
      </w:r>
      <w:r w:rsidR="00515CD2" w:rsidRPr="006652DA">
        <w:rPr>
          <w:sz w:val="24"/>
          <w:szCs w:val="24"/>
        </w:rPr>
        <w:t xml:space="preserve"> – профессиональная служебная деятельность граждан России по обеспечению исполнения полномочий Российской Федерации и федеральных органов государственной власти, субъектов РФ и органов государственной власти субъектов РФ. </w:t>
      </w:r>
    </w:p>
    <w:p w:rsidR="00F00B69" w:rsidRPr="006652DA" w:rsidRDefault="00CD1CCB" w:rsidP="00F00B69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Виды государственной службы многочисленны, и ее можно классифицировать по различным основаниям. </w:t>
      </w:r>
      <w:r w:rsidR="00F00B69" w:rsidRPr="006652DA">
        <w:rPr>
          <w:sz w:val="24"/>
          <w:szCs w:val="24"/>
        </w:rPr>
        <w:t>Так, по федеративному признаку государственная служба подразделяется на федеральную государственную службу и государственную службу субъектов РФ.</w:t>
      </w:r>
    </w:p>
    <w:p w:rsidR="00F00B69" w:rsidRPr="006652DA" w:rsidRDefault="00F00B69" w:rsidP="00F00B69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 По функциональному назначению в системе государственной службы выделяются следующие виды:</w:t>
      </w:r>
    </w:p>
    <w:p w:rsidR="00F00B69" w:rsidRPr="006652DA" w:rsidRDefault="00F00B69" w:rsidP="00F00B69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А. </w:t>
      </w:r>
      <w:r w:rsidRPr="006652DA">
        <w:rPr>
          <w:sz w:val="24"/>
          <w:szCs w:val="24"/>
          <w:u w:val="single"/>
        </w:rPr>
        <w:t>Государственная гражданская служба</w:t>
      </w:r>
      <w:r w:rsidRPr="006652DA">
        <w:rPr>
          <w:sz w:val="24"/>
          <w:szCs w:val="24"/>
        </w:rPr>
        <w:t xml:space="preserve"> – вид государственной службы, представляющий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органов, государственных органов субъектов РФ, лиц, замещающих государственные должности РФ, и лиц, замещающих государственные должности субъектов РФ.</w:t>
      </w:r>
    </w:p>
    <w:p w:rsidR="00F00B69" w:rsidRPr="006652DA" w:rsidRDefault="00F00B69" w:rsidP="00F00B69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Б. </w:t>
      </w:r>
      <w:r w:rsidRPr="006652DA">
        <w:rPr>
          <w:sz w:val="24"/>
          <w:szCs w:val="24"/>
          <w:u w:val="single"/>
        </w:rPr>
        <w:t>Военная служба</w:t>
      </w:r>
      <w:r w:rsidRPr="006652DA">
        <w:rPr>
          <w:sz w:val="24"/>
          <w:szCs w:val="24"/>
        </w:rPr>
        <w:t xml:space="preserve"> – вид федеральной государственной службы, представляющий собой профессиональную служебную деятельность граждан на воинских должностях в Вооруженных Силах РФ, других войсках, воинских (специальных) формированиях и органах, осуществляющих функции по обеспечению обороны и безопасности государства.</w:t>
      </w:r>
    </w:p>
    <w:p w:rsidR="00F00B69" w:rsidRPr="006652DA" w:rsidRDefault="00F00B69" w:rsidP="00F00B69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В. </w:t>
      </w:r>
      <w:r w:rsidRPr="006652DA">
        <w:rPr>
          <w:sz w:val="24"/>
          <w:szCs w:val="24"/>
          <w:u w:val="single"/>
        </w:rPr>
        <w:t>Правоохранительная служба</w:t>
      </w:r>
      <w:r w:rsidRPr="006652DA">
        <w:rPr>
          <w:sz w:val="24"/>
          <w:szCs w:val="24"/>
        </w:rPr>
        <w:t xml:space="preserve"> – вид федеральной государственной службы, представляющий собой профессиональную служебную деятельность граждан на должностях правоохранительной службы в государственных органах, службах и учреждениях, осуществляющих функции по обеспечению безопасности, законности и правопорядка, по борьбе с преступностью, по защите прав и свобод человека и гражданина.</w:t>
      </w:r>
    </w:p>
    <w:p w:rsidR="00CD1CCB" w:rsidRPr="006652DA" w:rsidRDefault="00CD1CCB" w:rsidP="00CD1CCB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По ветвям власти, в которых предусмотрено прохождение государственной службы, государственная служба подразделяется </w:t>
      </w:r>
      <w:proofErr w:type="gramStart"/>
      <w:r w:rsidRPr="006652DA">
        <w:rPr>
          <w:sz w:val="24"/>
          <w:szCs w:val="24"/>
        </w:rPr>
        <w:t>на</w:t>
      </w:r>
      <w:proofErr w:type="gramEnd"/>
      <w:r w:rsidRPr="006652DA">
        <w:rPr>
          <w:sz w:val="24"/>
          <w:szCs w:val="24"/>
        </w:rPr>
        <w:t>:</w:t>
      </w:r>
    </w:p>
    <w:p w:rsidR="00CD1CCB" w:rsidRPr="006652DA" w:rsidRDefault="00CD1CCB" w:rsidP="00CD1CCB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1) государственную службу в органах законодательной власти (в аппаратах Государственной Думы и Совета Федерации Федерального Собрания РФ, а также в аппаратах органов законодательной власти субъектов РФ);</w:t>
      </w:r>
    </w:p>
    <w:p w:rsidR="00CD1CCB" w:rsidRPr="006652DA" w:rsidRDefault="00CD1CCB" w:rsidP="00CD1CCB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>2) государственную службу в органах исполнительной власти;</w:t>
      </w:r>
    </w:p>
    <w:p w:rsidR="00CD1CCB" w:rsidRPr="006652DA" w:rsidRDefault="00CD1CCB" w:rsidP="00CD1CCB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lastRenderedPageBreak/>
        <w:t>3) государственную службу в органах судебной власти (в аппаратах Конституционного Суда РФ, судов общей юрисдикции, арбитражных судов, конституционных (уставных) судов субъектов РФ и мировых судей);</w:t>
      </w:r>
    </w:p>
    <w:p w:rsidR="00CD1CCB" w:rsidRPr="006652DA" w:rsidRDefault="00CD1CCB" w:rsidP="00485C25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4) государственную службу в иных государственных органах, не входящих в систему трех ветвей власти. </w:t>
      </w:r>
    </w:p>
    <w:p w:rsidR="00E926E2" w:rsidRPr="006652DA" w:rsidRDefault="00E926E2" w:rsidP="00E926E2">
      <w:pPr>
        <w:jc w:val="both"/>
        <w:rPr>
          <w:sz w:val="24"/>
          <w:szCs w:val="24"/>
        </w:rPr>
      </w:pPr>
      <w:r w:rsidRPr="006652DA">
        <w:rPr>
          <w:sz w:val="24"/>
          <w:szCs w:val="24"/>
        </w:rPr>
        <w:t xml:space="preserve">Важное значение имеет классификация государственных служащих по объему должностных полномочий, которая предусматривает подразделение государственных служащих </w:t>
      </w:r>
      <w:proofErr w:type="gramStart"/>
      <w:r w:rsidRPr="006652DA">
        <w:rPr>
          <w:sz w:val="24"/>
          <w:szCs w:val="24"/>
        </w:rPr>
        <w:t>на</w:t>
      </w:r>
      <w:proofErr w:type="gramEnd"/>
      <w:r w:rsidRPr="006652DA">
        <w:rPr>
          <w:sz w:val="24"/>
          <w:szCs w:val="24"/>
        </w:rPr>
        <w:t>:</w:t>
      </w:r>
    </w:p>
    <w:p w:rsidR="00E926E2" w:rsidRPr="006652DA" w:rsidRDefault="00E926E2" w:rsidP="00E926E2">
      <w:pPr>
        <w:pStyle w:val="ad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6652DA">
        <w:t>должностных лиц, которые реализуют внутриорганизационные и внешние полномочия государственных органов (особой разновидностью должностных лиц являются представители административной власти, которые реализуют государственно-властные полномочия в отношении лиц, не подчиненных им по службе);</w:t>
      </w:r>
    </w:p>
    <w:p w:rsidR="00E926E2" w:rsidRPr="006652DA" w:rsidRDefault="00E926E2" w:rsidP="00E926E2">
      <w:pPr>
        <w:pStyle w:val="ad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6652DA">
        <w:t>оперативный состав, который обеспечивает исполнение полномочий государственных органов путем реализации их задач и выполнения специфических функций данных государственных органов;</w:t>
      </w:r>
    </w:p>
    <w:p w:rsidR="00E926E2" w:rsidRPr="006652DA" w:rsidRDefault="00E926E2" w:rsidP="00E926E2">
      <w:pPr>
        <w:pStyle w:val="ad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proofErr w:type="spellStart"/>
      <w:r w:rsidRPr="006652DA">
        <w:t>вспомогательно-технический</w:t>
      </w:r>
      <w:proofErr w:type="spellEnd"/>
      <w:r w:rsidRPr="006652DA">
        <w:t xml:space="preserve"> состав, который обеспечивает исполнение полномочий государственных органов путем совершения обеспечительных операций, не реализующих задачи органов, и выполнения общих для любых государственных органов функций (информационных, документационных, финансово-экономических, хозяйственных и т.п.).</w:t>
      </w:r>
    </w:p>
    <w:p w:rsidR="00CD1CCB" w:rsidRPr="006652DA" w:rsidRDefault="00CD1CCB" w:rsidP="00861BF1">
      <w:pPr>
        <w:jc w:val="both"/>
        <w:rPr>
          <w:sz w:val="24"/>
          <w:szCs w:val="24"/>
        </w:rPr>
      </w:pPr>
    </w:p>
    <w:p w:rsidR="00FC69A7" w:rsidRPr="006652DA" w:rsidRDefault="00FC69A7" w:rsidP="00FC69A7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6652DA">
        <w:t xml:space="preserve">В соответствии с Федеральным законом 2007 г. «О муниципальной службе в РФ», </w:t>
      </w:r>
      <w:r w:rsidRPr="000E0493">
        <w:rPr>
          <w:u w:val="single"/>
        </w:rPr>
        <w:t>м</w:t>
      </w:r>
      <w:r w:rsidRPr="006652DA">
        <w:rPr>
          <w:rStyle w:val="af0"/>
          <w:b w:val="0"/>
          <w:u w:val="single"/>
        </w:rPr>
        <w:t>униципальная служба</w:t>
      </w:r>
      <w:r w:rsidRPr="006652DA">
        <w:t xml:space="preserve"> – это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(контракта). </w:t>
      </w:r>
    </w:p>
    <w:p w:rsidR="00FC69A7" w:rsidRPr="006652DA" w:rsidRDefault="00FC69A7" w:rsidP="00FC69A7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6652DA">
        <w:rPr>
          <w:rStyle w:val="af0"/>
          <w:b w:val="0"/>
        </w:rPr>
        <w:t>Должность муниципальной службы</w:t>
      </w:r>
      <w:r w:rsidRPr="006652DA">
        <w:t xml:space="preserve"> – это должность в органе МСУ, аппарате избирательной комиссии муниципального образования, </w:t>
      </w:r>
      <w:r w:rsidR="009A2010" w:rsidRPr="006652DA">
        <w:t xml:space="preserve">другом органе, </w:t>
      </w:r>
      <w:r w:rsidRPr="006652DA">
        <w:t>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МСУ, избирательной комиссии муниципального образования или лица, замещающего муниципальную должность.</w:t>
      </w:r>
    </w:p>
    <w:p w:rsidR="00FC69A7" w:rsidRPr="006652DA" w:rsidRDefault="00FC69A7" w:rsidP="00FC69A7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6652DA">
        <w:t>Должности муниципальной службы устанавливаются муниципальными правовыми актами в соответствии с реестром должностей муниципальной службы в субъекте, утверждаемым законом субъекта РФ.</w:t>
      </w:r>
    </w:p>
    <w:p w:rsidR="00212CF2" w:rsidRPr="006652DA" w:rsidRDefault="00212CF2" w:rsidP="005F01FC">
      <w:pPr>
        <w:pStyle w:val="book"/>
        <w:shd w:val="clear" w:color="auto" w:fill="FDFEFF"/>
        <w:ind w:firstLine="709"/>
        <w:jc w:val="both"/>
        <w:rPr>
          <w:bCs/>
        </w:rPr>
      </w:pPr>
    </w:p>
    <w:p w:rsidR="006B4B6E" w:rsidRPr="00DE3824" w:rsidRDefault="006B4B6E" w:rsidP="006B4B6E">
      <w:pPr>
        <w:rPr>
          <w:b/>
          <w:sz w:val="24"/>
          <w:szCs w:val="24"/>
        </w:rPr>
      </w:pPr>
      <w:r w:rsidRPr="00DE3824">
        <w:rPr>
          <w:b/>
          <w:sz w:val="24"/>
          <w:szCs w:val="24"/>
        </w:rPr>
        <w:t xml:space="preserve">3. </w:t>
      </w:r>
      <w:r w:rsidR="00FA7734" w:rsidRPr="00DE3824">
        <w:rPr>
          <w:b/>
          <w:sz w:val="24"/>
          <w:szCs w:val="24"/>
        </w:rPr>
        <w:t>Административная ответственность</w:t>
      </w:r>
    </w:p>
    <w:p w:rsidR="008658F5" w:rsidRPr="00DE3824" w:rsidRDefault="00786B89" w:rsidP="005F01FC">
      <w:pPr>
        <w:pStyle w:val="book"/>
        <w:shd w:val="clear" w:color="auto" w:fill="FDFEFF"/>
        <w:ind w:firstLine="709"/>
        <w:jc w:val="both"/>
      </w:pPr>
      <w:r w:rsidRPr="00DE3824">
        <w:rPr>
          <w:bCs/>
          <w:u w:val="single"/>
        </w:rPr>
        <w:t>Административным правонарушением</w:t>
      </w:r>
      <w:r w:rsidRPr="00DE3824">
        <w:t xml:space="preserve"> признается </w:t>
      </w:r>
      <w:r w:rsidR="0073188E">
        <w:t xml:space="preserve">вредоносное, </w:t>
      </w:r>
      <w:r w:rsidRPr="00DE3824">
        <w:t>противоправное, виновное деяние физического или юридического лица, за которое Кодексом РФ об административных правонарушениях (КоАП) или законами субъектов РФ установлена административная ответственность.</w:t>
      </w:r>
      <w:r w:rsidR="00946BA7" w:rsidRPr="00DE3824">
        <w:t xml:space="preserve"> Главное отличие административного правонарушения </w:t>
      </w:r>
      <w:proofErr w:type="gramStart"/>
      <w:r w:rsidR="00946BA7" w:rsidRPr="00DE3824">
        <w:t>от</w:t>
      </w:r>
      <w:proofErr w:type="gramEnd"/>
      <w:r w:rsidR="00946BA7" w:rsidRPr="00DE3824">
        <w:t xml:space="preserve">, </w:t>
      </w:r>
      <w:proofErr w:type="gramStart"/>
      <w:r w:rsidR="00946BA7" w:rsidRPr="00DE3824">
        <w:t>к</w:t>
      </w:r>
      <w:proofErr w:type="gramEnd"/>
      <w:r w:rsidR="00946BA7" w:rsidRPr="00DE3824">
        <w:t xml:space="preserve"> примеру, уголовного – степень и масштаб вредных последствий деяния. Например, хищение чужого имущества стоимостью до определенного, указанного в законе, размера будет признано административным правонарушением, выше его – преступлением.</w:t>
      </w:r>
    </w:p>
    <w:p w:rsidR="00B06791" w:rsidRPr="00DE3824" w:rsidRDefault="005F1F03" w:rsidP="007A3272">
      <w:pPr>
        <w:pStyle w:val="book"/>
        <w:shd w:val="clear" w:color="auto" w:fill="FDFEFF"/>
        <w:ind w:firstLine="709"/>
        <w:jc w:val="both"/>
      </w:pPr>
      <w:r w:rsidRPr="00DE3824">
        <w:rPr>
          <w:bCs/>
          <w:iCs/>
          <w:u w:val="single"/>
        </w:rPr>
        <w:t>Административная ответственность</w:t>
      </w:r>
      <w:r w:rsidR="00E32258" w:rsidRPr="00DE3824">
        <w:rPr>
          <w:bCs/>
        </w:rPr>
        <w:t xml:space="preserve"> </w:t>
      </w:r>
      <w:r w:rsidRPr="00DE3824">
        <w:rPr>
          <w:bCs/>
        </w:rPr>
        <w:t>– это предусмотренная законодательством правовая ответственность за совершение административного правонарушения, связанная с применением административных санкций</w:t>
      </w:r>
      <w:r w:rsidR="00B06791" w:rsidRPr="00DE3824">
        <w:rPr>
          <w:bCs/>
        </w:rPr>
        <w:t xml:space="preserve">. </w:t>
      </w:r>
      <w:r w:rsidR="00B06791" w:rsidRPr="00DE3824">
        <w:t xml:space="preserve">К отличиям административной ответственности от уголовной относятся отсутствие судимости, а также назначение административной ответственности как коллегиально (например, судом), так и единолично (например, инспектором ГИБДД). </w:t>
      </w:r>
      <w:r w:rsidR="007A3272" w:rsidRPr="00DE3824">
        <w:t>Кроме того, с</w:t>
      </w:r>
      <w:r w:rsidR="00B06791" w:rsidRPr="00DE3824">
        <w:t>убъектами административной ответственности могут выступать как физические, так и юридические лица.</w:t>
      </w:r>
    </w:p>
    <w:p w:rsidR="001A7CD5" w:rsidRPr="00DE3824" w:rsidRDefault="001A7CD5" w:rsidP="001A7CD5">
      <w:pPr>
        <w:jc w:val="both"/>
        <w:rPr>
          <w:sz w:val="24"/>
          <w:szCs w:val="24"/>
        </w:rPr>
      </w:pPr>
      <w:r w:rsidRPr="00DE3824">
        <w:rPr>
          <w:sz w:val="24"/>
          <w:szCs w:val="24"/>
        </w:rPr>
        <w:t xml:space="preserve">Уполномоченное лицо вправе в пределах своих полномочий применять следующие </w:t>
      </w:r>
      <w:r w:rsidRPr="00DE3824">
        <w:rPr>
          <w:sz w:val="24"/>
          <w:szCs w:val="24"/>
          <w:u w:val="single"/>
        </w:rPr>
        <w:t>меры обеспечения производства</w:t>
      </w:r>
      <w:r w:rsidRPr="00DE3824">
        <w:rPr>
          <w:sz w:val="24"/>
          <w:szCs w:val="24"/>
        </w:rPr>
        <w:t xml:space="preserve"> по делу об административном правонарушении:</w:t>
      </w:r>
    </w:p>
    <w:p w:rsidR="001A7CD5" w:rsidRPr="00DE3824" w:rsidRDefault="001A7CD5" w:rsidP="001A7CD5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DE3824">
        <w:t>доставление;</w:t>
      </w:r>
    </w:p>
    <w:p w:rsidR="001A7CD5" w:rsidRPr="00DE3824" w:rsidRDefault="001A7CD5" w:rsidP="001A7CD5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DE3824">
        <w:t>административное задержание;</w:t>
      </w:r>
    </w:p>
    <w:p w:rsidR="001A7CD5" w:rsidRPr="00DE3824" w:rsidRDefault="001A7CD5" w:rsidP="001A7CD5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DE3824">
        <w:lastRenderedPageBreak/>
        <w:t xml:space="preserve">личный досмотр, досмотр вещей, досмотр транспортного средства, находящихся при физическом лице; </w:t>
      </w:r>
    </w:p>
    <w:p w:rsidR="001A7CD5" w:rsidRPr="00DE3824" w:rsidRDefault="001A7CD5" w:rsidP="001A7CD5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DE3824">
        <w:t>осмотр принадлежащих юридическому лицу помещений, территорий, находящихся там вещей и документов;</w:t>
      </w:r>
    </w:p>
    <w:p w:rsidR="001A7CD5" w:rsidRPr="00DE3824" w:rsidRDefault="001A7CD5" w:rsidP="001A7CD5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DE3824">
        <w:t>изъятие вещей и документов;</w:t>
      </w:r>
    </w:p>
    <w:p w:rsidR="001A7CD5" w:rsidRPr="00DE3824" w:rsidRDefault="001A7CD5" w:rsidP="001A7CD5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DE3824">
        <w:t>отстранение от управления транспортным средством соответствующего вида;</w:t>
      </w:r>
    </w:p>
    <w:p w:rsidR="001A7CD5" w:rsidRPr="00DE3824" w:rsidRDefault="001A7CD5" w:rsidP="001A7CD5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DE3824">
        <w:t xml:space="preserve">освидетельствование </w:t>
      </w:r>
      <w:r w:rsidR="00E91CBA" w:rsidRPr="00DE3824">
        <w:t xml:space="preserve">(в т.ч. медицинское) </w:t>
      </w:r>
      <w:r w:rsidRPr="00DE3824">
        <w:t>на состояние опьянения;</w:t>
      </w:r>
    </w:p>
    <w:p w:rsidR="001A7CD5" w:rsidRPr="00DE3824" w:rsidRDefault="001A7CD5" w:rsidP="001A7CD5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DE3824">
        <w:t>за</w:t>
      </w:r>
      <w:r w:rsidR="00DE3824" w:rsidRPr="00DE3824">
        <w:t>держание транспортного средства</w:t>
      </w:r>
      <w:r w:rsidRPr="00DE3824">
        <w:t>;</w:t>
      </w:r>
    </w:p>
    <w:p w:rsidR="001A7CD5" w:rsidRPr="00DE3824" w:rsidRDefault="001A7CD5" w:rsidP="001A7CD5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DE3824">
        <w:t>арест товаров, транспортных средств и иных вещей;</w:t>
      </w:r>
    </w:p>
    <w:p w:rsidR="001A7CD5" w:rsidRPr="00DE3824" w:rsidRDefault="001A7CD5" w:rsidP="001A7CD5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DE3824">
        <w:t>привод;</w:t>
      </w:r>
    </w:p>
    <w:p w:rsidR="00DE3824" w:rsidRPr="00DE3824" w:rsidRDefault="001A7CD5" w:rsidP="001A7CD5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DE3824">
        <w:t>временный запрет деятельности</w:t>
      </w:r>
      <w:r w:rsidR="00DE3824" w:rsidRPr="00DE3824">
        <w:t>;</w:t>
      </w:r>
    </w:p>
    <w:p w:rsidR="00DE3824" w:rsidRDefault="00DE3824" w:rsidP="001A7CD5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DE3824">
        <w:t>залог за арестованное судно</w:t>
      </w:r>
      <w:r>
        <w:t>;</w:t>
      </w:r>
    </w:p>
    <w:p w:rsidR="001A7CD5" w:rsidRPr="00DE3824" w:rsidRDefault="00DE3824" w:rsidP="001A7CD5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помещение иностранных граждан или лиц без гражданства, подлежащих административному </w:t>
      </w:r>
      <w:proofErr w:type="gramStart"/>
      <w:r>
        <w:t>выдворению</w:t>
      </w:r>
      <w:proofErr w:type="gramEnd"/>
      <w:r>
        <w:t>, в специальные учреждения</w:t>
      </w:r>
      <w:r w:rsidR="001A7CD5" w:rsidRPr="00DE3824">
        <w:t>.</w:t>
      </w:r>
    </w:p>
    <w:p w:rsidR="003632DB" w:rsidRPr="00DE3824" w:rsidRDefault="003632DB" w:rsidP="007A3272">
      <w:pPr>
        <w:jc w:val="both"/>
        <w:rPr>
          <w:sz w:val="24"/>
          <w:szCs w:val="24"/>
        </w:rPr>
      </w:pPr>
      <w:r w:rsidRPr="00DE3824">
        <w:rPr>
          <w:sz w:val="24"/>
          <w:szCs w:val="24"/>
        </w:rPr>
        <w:t xml:space="preserve">Основной закон в данной сфере – Кодекс РФ об административных правонарушениях 2001 г. – </w:t>
      </w:r>
      <w:r w:rsidR="00C175D9" w:rsidRPr="00DE3824">
        <w:rPr>
          <w:sz w:val="24"/>
          <w:szCs w:val="24"/>
        </w:rPr>
        <w:t>содержит 5 разделов, из них раздел 2 – Особенная часть –</w:t>
      </w:r>
      <w:r w:rsidR="00A64341" w:rsidRPr="00DE3824">
        <w:rPr>
          <w:sz w:val="24"/>
          <w:szCs w:val="24"/>
        </w:rPr>
        <w:t xml:space="preserve"> охватывает </w:t>
      </w:r>
      <w:r w:rsidR="00C175D9" w:rsidRPr="00DE3824">
        <w:rPr>
          <w:sz w:val="24"/>
          <w:szCs w:val="24"/>
        </w:rPr>
        <w:t>главы с 5 «</w:t>
      </w:r>
      <w:hyperlink r:id="rId7" w:history="1">
        <w:r w:rsidR="00C175D9" w:rsidRPr="00DE3824">
          <w:rPr>
            <w:rStyle w:val="af1"/>
            <w:color w:val="auto"/>
            <w:sz w:val="24"/>
            <w:szCs w:val="24"/>
            <w:u w:val="none"/>
            <w:shd w:val="clear" w:color="auto" w:fill="FFFFFF"/>
          </w:rPr>
          <w:t>Административные правонарушения, посягающие на права граждан</w:t>
        </w:r>
      </w:hyperlink>
      <w:r w:rsidR="00C175D9" w:rsidRPr="00DE3824">
        <w:rPr>
          <w:sz w:val="24"/>
          <w:szCs w:val="24"/>
        </w:rPr>
        <w:t>» по 21 «</w:t>
      </w:r>
      <w:hyperlink r:id="rId8" w:history="1">
        <w:r w:rsidR="00C175D9" w:rsidRPr="00DE3824">
          <w:rPr>
            <w:rStyle w:val="af1"/>
            <w:color w:val="auto"/>
            <w:sz w:val="24"/>
            <w:szCs w:val="24"/>
            <w:u w:val="none"/>
            <w:shd w:val="clear" w:color="auto" w:fill="FFFFFF"/>
          </w:rPr>
          <w:t>Административные правонарушения в области воинского учета</w:t>
        </w:r>
      </w:hyperlink>
      <w:r w:rsidR="00C175D9" w:rsidRPr="00DE3824">
        <w:rPr>
          <w:sz w:val="24"/>
          <w:szCs w:val="24"/>
        </w:rPr>
        <w:t>».</w:t>
      </w:r>
      <w:r w:rsidR="00A64341" w:rsidRPr="00DE3824">
        <w:rPr>
          <w:sz w:val="24"/>
          <w:szCs w:val="24"/>
        </w:rPr>
        <w:t xml:space="preserve"> Они включают около 700 статей, каждая из которых называет от одного до нескольких </w:t>
      </w:r>
      <w:r w:rsidR="006E46F0" w:rsidRPr="00DE3824">
        <w:rPr>
          <w:sz w:val="24"/>
          <w:szCs w:val="24"/>
        </w:rPr>
        <w:t xml:space="preserve">административных </w:t>
      </w:r>
      <w:r w:rsidR="00A64341" w:rsidRPr="00DE3824">
        <w:rPr>
          <w:sz w:val="24"/>
          <w:szCs w:val="24"/>
        </w:rPr>
        <w:t>правонарушений.</w:t>
      </w:r>
    </w:p>
    <w:p w:rsidR="007A3272" w:rsidRPr="00DE3824" w:rsidRDefault="007A3272" w:rsidP="007A3272">
      <w:pPr>
        <w:jc w:val="both"/>
        <w:rPr>
          <w:sz w:val="24"/>
          <w:szCs w:val="24"/>
        </w:rPr>
      </w:pPr>
      <w:r w:rsidRPr="00DE3824">
        <w:rPr>
          <w:sz w:val="24"/>
          <w:szCs w:val="24"/>
        </w:rPr>
        <w:t xml:space="preserve">К </w:t>
      </w:r>
      <w:r w:rsidRPr="00DE3824">
        <w:rPr>
          <w:i/>
          <w:sz w:val="24"/>
          <w:szCs w:val="24"/>
        </w:rPr>
        <w:t>виновным</w:t>
      </w:r>
      <w:r w:rsidRPr="00DE3824">
        <w:rPr>
          <w:sz w:val="24"/>
          <w:szCs w:val="24"/>
        </w:rPr>
        <w:t xml:space="preserve"> в совершении административного правонарушения, могут применяться следующие виды </w:t>
      </w:r>
      <w:r w:rsidR="001D2090" w:rsidRPr="00DE3824">
        <w:rPr>
          <w:bCs/>
          <w:iCs/>
          <w:sz w:val="24"/>
          <w:szCs w:val="24"/>
          <w:u w:val="single"/>
        </w:rPr>
        <w:t>административно-</w:t>
      </w:r>
      <w:r w:rsidRPr="00DE3824">
        <w:rPr>
          <w:bCs/>
          <w:iCs/>
          <w:sz w:val="24"/>
          <w:szCs w:val="24"/>
          <w:u w:val="single"/>
        </w:rPr>
        <w:t>правовых санкций</w:t>
      </w:r>
      <w:r w:rsidR="00E32258" w:rsidRPr="00DE3824">
        <w:rPr>
          <w:b/>
          <w:bCs/>
          <w:sz w:val="24"/>
          <w:szCs w:val="24"/>
        </w:rPr>
        <w:t xml:space="preserve"> </w:t>
      </w:r>
      <w:r w:rsidRPr="00DE3824">
        <w:rPr>
          <w:sz w:val="24"/>
          <w:szCs w:val="24"/>
        </w:rPr>
        <w:t>(из них только четыре первых и последняя применяются к юридическим лицам):</w:t>
      </w:r>
    </w:p>
    <w:p w:rsidR="007A3272" w:rsidRPr="00DE3824" w:rsidRDefault="007A3272" w:rsidP="00276025">
      <w:pPr>
        <w:pStyle w:val="ad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DE3824">
        <w:t>предупреждение</w:t>
      </w:r>
      <w:r w:rsidR="00085199">
        <w:t xml:space="preserve"> (официальное письменное порицание)</w:t>
      </w:r>
      <w:r w:rsidRPr="00DE3824">
        <w:t>;</w:t>
      </w:r>
    </w:p>
    <w:p w:rsidR="007A3272" w:rsidRPr="00DE3824" w:rsidRDefault="003D071A" w:rsidP="00276025">
      <w:pPr>
        <w:pStyle w:val="ad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>административный штраф, т.</w:t>
      </w:r>
      <w:r w:rsidR="00B355EB">
        <w:t>е. денежное взыскание (фиксированное</w:t>
      </w:r>
      <w:r w:rsidR="001E1EC4">
        <w:t xml:space="preserve"> – до 500 тыс. руб. для физических лиц и до 60 млн. для юридических – </w:t>
      </w:r>
      <w:r w:rsidR="00B355EB">
        <w:t xml:space="preserve">либо </w:t>
      </w:r>
      <w:r w:rsidR="007A3272" w:rsidRPr="00DE3824">
        <w:t>кратное стоимости предмета административного правонарушения, или сумме неуплаченных налогов</w:t>
      </w:r>
      <w:r>
        <w:t>, пошлин</w:t>
      </w:r>
      <w:r w:rsidR="007A3272" w:rsidRPr="00DE3824">
        <w:t xml:space="preserve"> и сборов</w:t>
      </w:r>
      <w:r>
        <w:t>, или суме выручки</w:t>
      </w:r>
      <w:r w:rsidR="00AA648D">
        <w:t>, или сумме ранее наложенного административного штрафа</w:t>
      </w:r>
      <w:r w:rsidR="00B355EB">
        <w:t>)</w:t>
      </w:r>
      <w:r w:rsidR="007A3272" w:rsidRPr="00DE3824">
        <w:t>;</w:t>
      </w:r>
    </w:p>
    <w:p w:rsidR="007A3272" w:rsidRPr="00DE3824" w:rsidRDefault="007A3272" w:rsidP="00276025">
      <w:pPr>
        <w:pStyle w:val="ad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DE3824">
        <w:t>конфискация, т.е. безвозмездное изъятие орудия совершения или предмета административного правонарушения</w:t>
      </w:r>
      <w:r w:rsidR="006822B3">
        <w:t xml:space="preserve"> (не </w:t>
      </w:r>
      <w:proofErr w:type="gramStart"/>
      <w:r w:rsidR="006822B3">
        <w:t>изъятых</w:t>
      </w:r>
      <w:proofErr w:type="gramEnd"/>
      <w:r w:rsidR="006822B3">
        <w:t xml:space="preserve"> из оборота)</w:t>
      </w:r>
      <w:r w:rsidRPr="00DE3824">
        <w:t>;</w:t>
      </w:r>
    </w:p>
    <w:p w:rsidR="007A3272" w:rsidRPr="00DE3824" w:rsidRDefault="007A3272" w:rsidP="00276025">
      <w:pPr>
        <w:pStyle w:val="ad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DE3824">
        <w:t>лишение специального права</w:t>
      </w:r>
      <w:r w:rsidR="006822B3">
        <w:t xml:space="preserve"> (</w:t>
      </w:r>
      <w:r w:rsidR="00D70B8D">
        <w:t xml:space="preserve">на срок </w:t>
      </w:r>
      <w:r w:rsidR="006822B3">
        <w:t>до 3 лет)</w:t>
      </w:r>
      <w:r w:rsidRPr="00DE3824">
        <w:t>, предоставленного физическому лицу, например права управления транспортны</w:t>
      </w:r>
      <w:r w:rsidR="006822B3">
        <w:t>ми средствами, права охоты и т.</w:t>
      </w:r>
      <w:r w:rsidRPr="00DE3824">
        <w:t>д.;</w:t>
      </w:r>
    </w:p>
    <w:p w:rsidR="007A3272" w:rsidRPr="00DE3824" w:rsidRDefault="007A3272" w:rsidP="00276025">
      <w:pPr>
        <w:pStyle w:val="ad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DE3824">
        <w:t>административный арест на срок до 15 суток (</w:t>
      </w:r>
      <w:r w:rsidR="0016353F">
        <w:t xml:space="preserve">а в некоторых случаях </w:t>
      </w:r>
      <w:r w:rsidRPr="00DE3824">
        <w:t>– до 30 суток), назначаемый за совершение самых опасных административных правонаруш</w:t>
      </w:r>
      <w:r w:rsidR="003C4781" w:rsidRPr="00DE3824">
        <w:t>ений</w:t>
      </w:r>
      <w:r w:rsidRPr="00DE3824">
        <w:t>;</w:t>
      </w:r>
    </w:p>
    <w:p w:rsidR="007A3272" w:rsidRPr="00DE3824" w:rsidRDefault="007A3272" w:rsidP="00276025">
      <w:pPr>
        <w:pStyle w:val="ad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DE3824">
        <w:t xml:space="preserve">административное </w:t>
      </w:r>
      <w:proofErr w:type="gramStart"/>
      <w:r w:rsidRPr="00DE3824">
        <w:t>выдворение</w:t>
      </w:r>
      <w:proofErr w:type="gramEnd"/>
      <w:r w:rsidRPr="00DE3824">
        <w:t xml:space="preserve"> за пределы </w:t>
      </w:r>
      <w:r w:rsidR="008757D6" w:rsidRPr="00DE3824">
        <w:t>РФ</w:t>
      </w:r>
      <w:r w:rsidRPr="00DE3824">
        <w:t>, применяемое только к иностранным гражданам или лицам без гражданства;</w:t>
      </w:r>
    </w:p>
    <w:p w:rsidR="007A3272" w:rsidRPr="00DE3824" w:rsidRDefault="008757D6" w:rsidP="00276025">
      <w:pPr>
        <w:pStyle w:val="ad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DE3824">
        <w:t>дисквалификация, т.</w:t>
      </w:r>
      <w:r w:rsidR="007A3272" w:rsidRPr="00DE3824">
        <w:t>е. лишение физического лица права занимать руководящие должности в органе управления юридического лица, на срок до трех лет;</w:t>
      </w:r>
    </w:p>
    <w:p w:rsidR="009150EE" w:rsidRDefault="009150EE" w:rsidP="009150EE">
      <w:pPr>
        <w:pStyle w:val="book"/>
        <w:numPr>
          <w:ilvl w:val="0"/>
          <w:numId w:val="6"/>
        </w:numPr>
        <w:shd w:val="clear" w:color="auto" w:fill="FDFEFF"/>
        <w:tabs>
          <w:tab w:val="left" w:pos="993"/>
        </w:tabs>
        <w:ind w:left="0" w:firstLine="709"/>
        <w:jc w:val="both"/>
      </w:pPr>
      <w:r>
        <w:t>обязательные работы в свободное время (до 200 ч, но не более 8 ч в день);</w:t>
      </w:r>
    </w:p>
    <w:p w:rsidR="009150EE" w:rsidRPr="00DE3824" w:rsidRDefault="009150EE" w:rsidP="009150EE">
      <w:pPr>
        <w:pStyle w:val="book"/>
        <w:numPr>
          <w:ilvl w:val="0"/>
          <w:numId w:val="6"/>
        </w:numPr>
        <w:shd w:val="clear" w:color="auto" w:fill="FDFEFF"/>
        <w:tabs>
          <w:tab w:val="left" w:pos="993"/>
        </w:tabs>
        <w:ind w:left="0" w:firstLine="709"/>
        <w:jc w:val="both"/>
      </w:pPr>
      <w:r>
        <w:t>административный запрет на посещение мест проведения официальных спортивных соревнований (до 7 лет);</w:t>
      </w:r>
    </w:p>
    <w:p w:rsidR="009150EE" w:rsidRPr="00DE3824" w:rsidRDefault="007A3272" w:rsidP="009150EE">
      <w:pPr>
        <w:pStyle w:val="book"/>
        <w:numPr>
          <w:ilvl w:val="0"/>
          <w:numId w:val="6"/>
        </w:numPr>
        <w:shd w:val="clear" w:color="auto" w:fill="FDFEFF"/>
        <w:tabs>
          <w:tab w:val="left" w:pos="993"/>
        </w:tabs>
        <w:ind w:left="0" w:firstLine="709"/>
        <w:jc w:val="both"/>
      </w:pPr>
      <w:r w:rsidRPr="00DE3824">
        <w:t>административное приостановление деятельности, т. е. временное (на срок до 90 суток) прекращение предпринимательской деятельности</w:t>
      </w:r>
      <w:r w:rsidR="009150EE">
        <w:t>.</w:t>
      </w:r>
    </w:p>
    <w:sectPr w:rsidR="009150EE" w:rsidRPr="00DE3824" w:rsidSect="00041B63">
      <w:footerReference w:type="default" r:id="rId9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B71" w:rsidRDefault="00313B71" w:rsidP="00BD691A">
      <w:r>
        <w:separator/>
      </w:r>
    </w:p>
  </w:endnote>
  <w:endnote w:type="continuationSeparator" w:id="0">
    <w:p w:rsidR="00313B71" w:rsidRDefault="00313B71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999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B18BB" w:rsidRPr="00041B63" w:rsidRDefault="00802B7E">
        <w:pPr>
          <w:pStyle w:val="a5"/>
          <w:jc w:val="right"/>
          <w:rPr>
            <w:sz w:val="24"/>
            <w:szCs w:val="24"/>
          </w:rPr>
        </w:pPr>
        <w:r w:rsidRPr="00041B63">
          <w:rPr>
            <w:sz w:val="24"/>
            <w:szCs w:val="24"/>
          </w:rPr>
          <w:fldChar w:fldCharType="begin"/>
        </w:r>
        <w:r w:rsidR="00C71C3D" w:rsidRPr="00041B63">
          <w:rPr>
            <w:sz w:val="24"/>
            <w:szCs w:val="24"/>
          </w:rPr>
          <w:instrText xml:space="preserve"> PAGE   \* MERGEFORMAT </w:instrText>
        </w:r>
        <w:r w:rsidRPr="00041B63">
          <w:rPr>
            <w:sz w:val="24"/>
            <w:szCs w:val="24"/>
          </w:rPr>
          <w:fldChar w:fldCharType="separate"/>
        </w:r>
        <w:r w:rsidR="007F2976">
          <w:rPr>
            <w:noProof/>
            <w:sz w:val="24"/>
            <w:szCs w:val="24"/>
          </w:rPr>
          <w:t>6</w:t>
        </w:r>
        <w:r w:rsidRPr="00041B63">
          <w:rPr>
            <w:sz w:val="24"/>
            <w:szCs w:val="24"/>
          </w:rPr>
          <w:fldChar w:fldCharType="end"/>
        </w:r>
      </w:p>
    </w:sdtContent>
  </w:sdt>
  <w:p w:rsidR="007B18BB" w:rsidRDefault="007B18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B71" w:rsidRDefault="00313B71" w:rsidP="00BD691A">
      <w:r>
        <w:separator/>
      </w:r>
    </w:p>
  </w:footnote>
  <w:footnote w:type="continuationSeparator" w:id="0">
    <w:p w:rsidR="00313B71" w:rsidRDefault="00313B71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7695"/>
    <w:multiLevelType w:val="hybridMultilevel"/>
    <w:tmpl w:val="09160A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D02EBF"/>
    <w:multiLevelType w:val="hybridMultilevel"/>
    <w:tmpl w:val="8B604650"/>
    <w:lvl w:ilvl="0" w:tplc="F61645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7832D0"/>
    <w:multiLevelType w:val="hybridMultilevel"/>
    <w:tmpl w:val="1B64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2A44EC8"/>
    <w:multiLevelType w:val="hybridMultilevel"/>
    <w:tmpl w:val="AD62F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C1D2A85"/>
    <w:multiLevelType w:val="hybridMultilevel"/>
    <w:tmpl w:val="F82083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91A"/>
    <w:rsid w:val="00002033"/>
    <w:rsid w:val="00006EAA"/>
    <w:rsid w:val="00011F35"/>
    <w:rsid w:val="000214F2"/>
    <w:rsid w:val="00023C5E"/>
    <w:rsid w:val="00023EA6"/>
    <w:rsid w:val="00041B63"/>
    <w:rsid w:val="000503CA"/>
    <w:rsid w:val="00060054"/>
    <w:rsid w:val="000641A7"/>
    <w:rsid w:val="0006631C"/>
    <w:rsid w:val="00066684"/>
    <w:rsid w:val="00071FA8"/>
    <w:rsid w:val="00074828"/>
    <w:rsid w:val="0007653A"/>
    <w:rsid w:val="00081872"/>
    <w:rsid w:val="00085199"/>
    <w:rsid w:val="0008649D"/>
    <w:rsid w:val="00092DB3"/>
    <w:rsid w:val="000A43AC"/>
    <w:rsid w:val="000A750E"/>
    <w:rsid w:val="000A771C"/>
    <w:rsid w:val="000A7839"/>
    <w:rsid w:val="000B6360"/>
    <w:rsid w:val="000B6F89"/>
    <w:rsid w:val="000C0B76"/>
    <w:rsid w:val="000D02C9"/>
    <w:rsid w:val="000D531C"/>
    <w:rsid w:val="000D7E51"/>
    <w:rsid w:val="000E0493"/>
    <w:rsid w:val="000E261D"/>
    <w:rsid w:val="000E2C06"/>
    <w:rsid w:val="000E4BBC"/>
    <w:rsid w:val="000E551F"/>
    <w:rsid w:val="000F38BB"/>
    <w:rsid w:val="000F3B5F"/>
    <w:rsid w:val="0011159E"/>
    <w:rsid w:val="0011737D"/>
    <w:rsid w:val="00143262"/>
    <w:rsid w:val="00146305"/>
    <w:rsid w:val="00150DDE"/>
    <w:rsid w:val="001556D7"/>
    <w:rsid w:val="00157E06"/>
    <w:rsid w:val="001626C5"/>
    <w:rsid w:val="001629D1"/>
    <w:rsid w:val="0016353F"/>
    <w:rsid w:val="00171F34"/>
    <w:rsid w:val="00177876"/>
    <w:rsid w:val="00177A48"/>
    <w:rsid w:val="00196902"/>
    <w:rsid w:val="001A0482"/>
    <w:rsid w:val="001A1FBB"/>
    <w:rsid w:val="001A418E"/>
    <w:rsid w:val="001A6640"/>
    <w:rsid w:val="001A7CD5"/>
    <w:rsid w:val="001B01FC"/>
    <w:rsid w:val="001B1785"/>
    <w:rsid w:val="001B67BA"/>
    <w:rsid w:val="001D1A05"/>
    <w:rsid w:val="001D2090"/>
    <w:rsid w:val="001D2987"/>
    <w:rsid w:val="001E132B"/>
    <w:rsid w:val="001E1EC4"/>
    <w:rsid w:val="001E5B6E"/>
    <w:rsid w:val="001E6B6C"/>
    <w:rsid w:val="001F09E5"/>
    <w:rsid w:val="001F1738"/>
    <w:rsid w:val="00203A2F"/>
    <w:rsid w:val="00203BDC"/>
    <w:rsid w:val="002068BE"/>
    <w:rsid w:val="00206C80"/>
    <w:rsid w:val="0020731B"/>
    <w:rsid w:val="002123A4"/>
    <w:rsid w:val="00212CF2"/>
    <w:rsid w:val="00214291"/>
    <w:rsid w:val="002225FA"/>
    <w:rsid w:val="00236DC3"/>
    <w:rsid w:val="002455DF"/>
    <w:rsid w:val="00247356"/>
    <w:rsid w:val="002477FB"/>
    <w:rsid w:val="00260AB5"/>
    <w:rsid w:val="00266396"/>
    <w:rsid w:val="002757AF"/>
    <w:rsid w:val="00276025"/>
    <w:rsid w:val="00281023"/>
    <w:rsid w:val="00285904"/>
    <w:rsid w:val="00295851"/>
    <w:rsid w:val="002A138A"/>
    <w:rsid w:val="002A1593"/>
    <w:rsid w:val="002A4752"/>
    <w:rsid w:val="002A6EA4"/>
    <w:rsid w:val="002B3847"/>
    <w:rsid w:val="002B7351"/>
    <w:rsid w:val="002C4E1C"/>
    <w:rsid w:val="002D68E7"/>
    <w:rsid w:val="002D7559"/>
    <w:rsid w:val="002E04AA"/>
    <w:rsid w:val="002E0A1D"/>
    <w:rsid w:val="002F1A6A"/>
    <w:rsid w:val="002F4379"/>
    <w:rsid w:val="002F4E08"/>
    <w:rsid w:val="00300136"/>
    <w:rsid w:val="00305F6D"/>
    <w:rsid w:val="00311CEE"/>
    <w:rsid w:val="00313B71"/>
    <w:rsid w:val="003230E7"/>
    <w:rsid w:val="00333AE4"/>
    <w:rsid w:val="00333D9A"/>
    <w:rsid w:val="00344B08"/>
    <w:rsid w:val="00351757"/>
    <w:rsid w:val="00352CF2"/>
    <w:rsid w:val="00360A20"/>
    <w:rsid w:val="00361917"/>
    <w:rsid w:val="003632DB"/>
    <w:rsid w:val="00371D0B"/>
    <w:rsid w:val="00374460"/>
    <w:rsid w:val="00380EED"/>
    <w:rsid w:val="003A6ECD"/>
    <w:rsid w:val="003B4E8C"/>
    <w:rsid w:val="003B6798"/>
    <w:rsid w:val="003B7094"/>
    <w:rsid w:val="003C10E1"/>
    <w:rsid w:val="003C4781"/>
    <w:rsid w:val="003C6341"/>
    <w:rsid w:val="003D01D3"/>
    <w:rsid w:val="003D05A5"/>
    <w:rsid w:val="003D071A"/>
    <w:rsid w:val="003D21CF"/>
    <w:rsid w:val="003D6106"/>
    <w:rsid w:val="003F4D4E"/>
    <w:rsid w:val="0040127B"/>
    <w:rsid w:val="0040200D"/>
    <w:rsid w:val="00405BC9"/>
    <w:rsid w:val="00424846"/>
    <w:rsid w:val="00424DC7"/>
    <w:rsid w:val="0043117B"/>
    <w:rsid w:val="00446B8C"/>
    <w:rsid w:val="00450254"/>
    <w:rsid w:val="00456003"/>
    <w:rsid w:val="00460495"/>
    <w:rsid w:val="00465E5F"/>
    <w:rsid w:val="00465F02"/>
    <w:rsid w:val="00472448"/>
    <w:rsid w:val="00472D9C"/>
    <w:rsid w:val="0048168F"/>
    <w:rsid w:val="00483FDA"/>
    <w:rsid w:val="00485C25"/>
    <w:rsid w:val="00490E14"/>
    <w:rsid w:val="00493465"/>
    <w:rsid w:val="0049488F"/>
    <w:rsid w:val="00495757"/>
    <w:rsid w:val="00496912"/>
    <w:rsid w:val="0049742C"/>
    <w:rsid w:val="004A23DF"/>
    <w:rsid w:val="004A5923"/>
    <w:rsid w:val="004D4DC0"/>
    <w:rsid w:val="004E1F69"/>
    <w:rsid w:val="004F4226"/>
    <w:rsid w:val="004F6824"/>
    <w:rsid w:val="00500ECB"/>
    <w:rsid w:val="0050148B"/>
    <w:rsid w:val="005055B1"/>
    <w:rsid w:val="005071D8"/>
    <w:rsid w:val="00507B1B"/>
    <w:rsid w:val="00513EAE"/>
    <w:rsid w:val="00515211"/>
    <w:rsid w:val="00515CD2"/>
    <w:rsid w:val="00521E96"/>
    <w:rsid w:val="00521F10"/>
    <w:rsid w:val="00524853"/>
    <w:rsid w:val="005326A2"/>
    <w:rsid w:val="00540153"/>
    <w:rsid w:val="00553D85"/>
    <w:rsid w:val="0055452B"/>
    <w:rsid w:val="00573AD6"/>
    <w:rsid w:val="00576BBF"/>
    <w:rsid w:val="005823A7"/>
    <w:rsid w:val="00584ACB"/>
    <w:rsid w:val="00591C9E"/>
    <w:rsid w:val="00592EE2"/>
    <w:rsid w:val="0059337C"/>
    <w:rsid w:val="00593BE7"/>
    <w:rsid w:val="00597121"/>
    <w:rsid w:val="005B0376"/>
    <w:rsid w:val="005B0DFB"/>
    <w:rsid w:val="005C17E1"/>
    <w:rsid w:val="005C1E39"/>
    <w:rsid w:val="005E097C"/>
    <w:rsid w:val="005E0C8D"/>
    <w:rsid w:val="005E0CC2"/>
    <w:rsid w:val="005E1978"/>
    <w:rsid w:val="005E52BD"/>
    <w:rsid w:val="005E5D8D"/>
    <w:rsid w:val="005F01FC"/>
    <w:rsid w:val="005F1F03"/>
    <w:rsid w:val="005F6A7C"/>
    <w:rsid w:val="005F6D9A"/>
    <w:rsid w:val="006074F6"/>
    <w:rsid w:val="00615423"/>
    <w:rsid w:val="006160E9"/>
    <w:rsid w:val="006240C3"/>
    <w:rsid w:val="00625063"/>
    <w:rsid w:val="00631A38"/>
    <w:rsid w:val="006344C7"/>
    <w:rsid w:val="00636672"/>
    <w:rsid w:val="00641493"/>
    <w:rsid w:val="0065445B"/>
    <w:rsid w:val="006652DA"/>
    <w:rsid w:val="00673D34"/>
    <w:rsid w:val="006822B3"/>
    <w:rsid w:val="00685AE0"/>
    <w:rsid w:val="00685FD4"/>
    <w:rsid w:val="00693619"/>
    <w:rsid w:val="006A0A54"/>
    <w:rsid w:val="006A45D9"/>
    <w:rsid w:val="006B34DE"/>
    <w:rsid w:val="006B3A7A"/>
    <w:rsid w:val="006B4B6E"/>
    <w:rsid w:val="006C2265"/>
    <w:rsid w:val="006C40B7"/>
    <w:rsid w:val="006D2213"/>
    <w:rsid w:val="006D3147"/>
    <w:rsid w:val="006D4918"/>
    <w:rsid w:val="006D522D"/>
    <w:rsid w:val="006D5D9B"/>
    <w:rsid w:val="006E09AE"/>
    <w:rsid w:val="006E2989"/>
    <w:rsid w:val="006E36B1"/>
    <w:rsid w:val="006E46F0"/>
    <w:rsid w:val="006F5C01"/>
    <w:rsid w:val="007003AF"/>
    <w:rsid w:val="007032AE"/>
    <w:rsid w:val="0070569D"/>
    <w:rsid w:val="007061E6"/>
    <w:rsid w:val="00707736"/>
    <w:rsid w:val="00707E66"/>
    <w:rsid w:val="00715969"/>
    <w:rsid w:val="0073188E"/>
    <w:rsid w:val="007419B5"/>
    <w:rsid w:val="007635AA"/>
    <w:rsid w:val="00763EFB"/>
    <w:rsid w:val="00770096"/>
    <w:rsid w:val="00776C43"/>
    <w:rsid w:val="00780D80"/>
    <w:rsid w:val="00786B89"/>
    <w:rsid w:val="0079233A"/>
    <w:rsid w:val="007942BE"/>
    <w:rsid w:val="00794A15"/>
    <w:rsid w:val="00794B41"/>
    <w:rsid w:val="00794D08"/>
    <w:rsid w:val="00797501"/>
    <w:rsid w:val="00797E50"/>
    <w:rsid w:val="007A3272"/>
    <w:rsid w:val="007A6CEA"/>
    <w:rsid w:val="007B18BB"/>
    <w:rsid w:val="007B20DA"/>
    <w:rsid w:val="007B2B3D"/>
    <w:rsid w:val="007B5BEF"/>
    <w:rsid w:val="007B7261"/>
    <w:rsid w:val="007B7B7A"/>
    <w:rsid w:val="007C265B"/>
    <w:rsid w:val="007C7C6D"/>
    <w:rsid w:val="007D10C0"/>
    <w:rsid w:val="007E2471"/>
    <w:rsid w:val="007F2976"/>
    <w:rsid w:val="00802B7E"/>
    <w:rsid w:val="0080350A"/>
    <w:rsid w:val="00804634"/>
    <w:rsid w:val="00806B87"/>
    <w:rsid w:val="00812626"/>
    <w:rsid w:val="00814873"/>
    <w:rsid w:val="00823331"/>
    <w:rsid w:val="00825E0D"/>
    <w:rsid w:val="00830188"/>
    <w:rsid w:val="00830794"/>
    <w:rsid w:val="00844A8F"/>
    <w:rsid w:val="00851F36"/>
    <w:rsid w:val="008569A8"/>
    <w:rsid w:val="00861BF1"/>
    <w:rsid w:val="00862422"/>
    <w:rsid w:val="008658F5"/>
    <w:rsid w:val="00865D56"/>
    <w:rsid w:val="008701A2"/>
    <w:rsid w:val="00873962"/>
    <w:rsid w:val="008757D6"/>
    <w:rsid w:val="00882AFE"/>
    <w:rsid w:val="00886C91"/>
    <w:rsid w:val="008B1E6B"/>
    <w:rsid w:val="008B3F5B"/>
    <w:rsid w:val="008B460F"/>
    <w:rsid w:val="008C7C6E"/>
    <w:rsid w:val="008D0CFA"/>
    <w:rsid w:val="008D1F18"/>
    <w:rsid w:val="008E3257"/>
    <w:rsid w:val="008F0900"/>
    <w:rsid w:val="008F559B"/>
    <w:rsid w:val="008F5F16"/>
    <w:rsid w:val="008F7F19"/>
    <w:rsid w:val="00902D44"/>
    <w:rsid w:val="00902DC0"/>
    <w:rsid w:val="009062EA"/>
    <w:rsid w:val="00907FB7"/>
    <w:rsid w:val="009150EE"/>
    <w:rsid w:val="0091561A"/>
    <w:rsid w:val="00916F5E"/>
    <w:rsid w:val="00927473"/>
    <w:rsid w:val="00937C04"/>
    <w:rsid w:val="00941EE5"/>
    <w:rsid w:val="00944515"/>
    <w:rsid w:val="00945B99"/>
    <w:rsid w:val="00945EA0"/>
    <w:rsid w:val="00946BA7"/>
    <w:rsid w:val="00956150"/>
    <w:rsid w:val="00956B2B"/>
    <w:rsid w:val="00956B5F"/>
    <w:rsid w:val="00962DA6"/>
    <w:rsid w:val="00970B5D"/>
    <w:rsid w:val="0097258B"/>
    <w:rsid w:val="00977FE4"/>
    <w:rsid w:val="00981F01"/>
    <w:rsid w:val="00986831"/>
    <w:rsid w:val="00986E78"/>
    <w:rsid w:val="00990A1A"/>
    <w:rsid w:val="00992964"/>
    <w:rsid w:val="009A2010"/>
    <w:rsid w:val="009B53E3"/>
    <w:rsid w:val="009B5643"/>
    <w:rsid w:val="009B5DE6"/>
    <w:rsid w:val="009C2A0E"/>
    <w:rsid w:val="009D215D"/>
    <w:rsid w:val="009D4EBB"/>
    <w:rsid w:val="009D6E2D"/>
    <w:rsid w:val="009E2080"/>
    <w:rsid w:val="009E5A79"/>
    <w:rsid w:val="009F1429"/>
    <w:rsid w:val="009F658D"/>
    <w:rsid w:val="00A041B9"/>
    <w:rsid w:val="00A05E0C"/>
    <w:rsid w:val="00A1059A"/>
    <w:rsid w:val="00A14120"/>
    <w:rsid w:val="00A16515"/>
    <w:rsid w:val="00A23828"/>
    <w:rsid w:val="00A26DE1"/>
    <w:rsid w:val="00A32256"/>
    <w:rsid w:val="00A46F33"/>
    <w:rsid w:val="00A52898"/>
    <w:rsid w:val="00A56BDE"/>
    <w:rsid w:val="00A64341"/>
    <w:rsid w:val="00A6459A"/>
    <w:rsid w:val="00A67134"/>
    <w:rsid w:val="00A71828"/>
    <w:rsid w:val="00A73938"/>
    <w:rsid w:val="00A7470D"/>
    <w:rsid w:val="00A768E9"/>
    <w:rsid w:val="00A8504B"/>
    <w:rsid w:val="00A86EB1"/>
    <w:rsid w:val="00A95AC9"/>
    <w:rsid w:val="00AA648D"/>
    <w:rsid w:val="00AB3516"/>
    <w:rsid w:val="00AB7519"/>
    <w:rsid w:val="00AC6B5E"/>
    <w:rsid w:val="00AC6CFC"/>
    <w:rsid w:val="00AF5A89"/>
    <w:rsid w:val="00B008E7"/>
    <w:rsid w:val="00B01259"/>
    <w:rsid w:val="00B06635"/>
    <w:rsid w:val="00B06791"/>
    <w:rsid w:val="00B16F45"/>
    <w:rsid w:val="00B22ED7"/>
    <w:rsid w:val="00B24603"/>
    <w:rsid w:val="00B355EB"/>
    <w:rsid w:val="00B5021B"/>
    <w:rsid w:val="00B55471"/>
    <w:rsid w:val="00B56110"/>
    <w:rsid w:val="00B573A3"/>
    <w:rsid w:val="00B57CD9"/>
    <w:rsid w:val="00B61721"/>
    <w:rsid w:val="00B67629"/>
    <w:rsid w:val="00B71045"/>
    <w:rsid w:val="00B722BC"/>
    <w:rsid w:val="00B81518"/>
    <w:rsid w:val="00B82D86"/>
    <w:rsid w:val="00B97339"/>
    <w:rsid w:val="00BB1D95"/>
    <w:rsid w:val="00BD008D"/>
    <w:rsid w:val="00BD3E7E"/>
    <w:rsid w:val="00BD434D"/>
    <w:rsid w:val="00BD691A"/>
    <w:rsid w:val="00BD780F"/>
    <w:rsid w:val="00BE25ED"/>
    <w:rsid w:val="00BE5E24"/>
    <w:rsid w:val="00BF40ED"/>
    <w:rsid w:val="00BF520D"/>
    <w:rsid w:val="00BF5D41"/>
    <w:rsid w:val="00C00260"/>
    <w:rsid w:val="00C02772"/>
    <w:rsid w:val="00C04AF7"/>
    <w:rsid w:val="00C06654"/>
    <w:rsid w:val="00C16956"/>
    <w:rsid w:val="00C175D9"/>
    <w:rsid w:val="00C274D3"/>
    <w:rsid w:val="00C32822"/>
    <w:rsid w:val="00C45192"/>
    <w:rsid w:val="00C51F5A"/>
    <w:rsid w:val="00C527E0"/>
    <w:rsid w:val="00C532E5"/>
    <w:rsid w:val="00C62D4B"/>
    <w:rsid w:val="00C6705D"/>
    <w:rsid w:val="00C71C3D"/>
    <w:rsid w:val="00C763C1"/>
    <w:rsid w:val="00C76FA3"/>
    <w:rsid w:val="00C83BF6"/>
    <w:rsid w:val="00C86F86"/>
    <w:rsid w:val="00C937AA"/>
    <w:rsid w:val="00C93DF4"/>
    <w:rsid w:val="00C955B4"/>
    <w:rsid w:val="00CA10D1"/>
    <w:rsid w:val="00CA2412"/>
    <w:rsid w:val="00CB2427"/>
    <w:rsid w:val="00CB528A"/>
    <w:rsid w:val="00CB6F6E"/>
    <w:rsid w:val="00CC061F"/>
    <w:rsid w:val="00CC3CF7"/>
    <w:rsid w:val="00CD1CCB"/>
    <w:rsid w:val="00CD1D95"/>
    <w:rsid w:val="00CD3546"/>
    <w:rsid w:val="00CE2400"/>
    <w:rsid w:val="00CE530A"/>
    <w:rsid w:val="00CE7A33"/>
    <w:rsid w:val="00CF7599"/>
    <w:rsid w:val="00D0535B"/>
    <w:rsid w:val="00D0663D"/>
    <w:rsid w:val="00D149F3"/>
    <w:rsid w:val="00D163C2"/>
    <w:rsid w:val="00D30E7A"/>
    <w:rsid w:val="00D41B73"/>
    <w:rsid w:val="00D507F5"/>
    <w:rsid w:val="00D55B1F"/>
    <w:rsid w:val="00D70B8D"/>
    <w:rsid w:val="00D728FF"/>
    <w:rsid w:val="00D83B4C"/>
    <w:rsid w:val="00D86A19"/>
    <w:rsid w:val="00DD3529"/>
    <w:rsid w:val="00DE325E"/>
    <w:rsid w:val="00DE3824"/>
    <w:rsid w:val="00DF64DF"/>
    <w:rsid w:val="00DF6634"/>
    <w:rsid w:val="00E14C28"/>
    <w:rsid w:val="00E14F21"/>
    <w:rsid w:val="00E1569F"/>
    <w:rsid w:val="00E21F7B"/>
    <w:rsid w:val="00E25779"/>
    <w:rsid w:val="00E32258"/>
    <w:rsid w:val="00E3293B"/>
    <w:rsid w:val="00E35655"/>
    <w:rsid w:val="00E363C4"/>
    <w:rsid w:val="00E52C19"/>
    <w:rsid w:val="00E57322"/>
    <w:rsid w:val="00E61791"/>
    <w:rsid w:val="00E61DA3"/>
    <w:rsid w:val="00E643CA"/>
    <w:rsid w:val="00E70A9D"/>
    <w:rsid w:val="00E75A70"/>
    <w:rsid w:val="00E7730E"/>
    <w:rsid w:val="00E837C1"/>
    <w:rsid w:val="00E84550"/>
    <w:rsid w:val="00E84CFA"/>
    <w:rsid w:val="00E91CBA"/>
    <w:rsid w:val="00E926E2"/>
    <w:rsid w:val="00EA17FA"/>
    <w:rsid w:val="00EA4B08"/>
    <w:rsid w:val="00EA512F"/>
    <w:rsid w:val="00EA6842"/>
    <w:rsid w:val="00EA6958"/>
    <w:rsid w:val="00EC27F1"/>
    <w:rsid w:val="00EC5869"/>
    <w:rsid w:val="00EC7277"/>
    <w:rsid w:val="00ED54A4"/>
    <w:rsid w:val="00ED5DE9"/>
    <w:rsid w:val="00EE27C6"/>
    <w:rsid w:val="00EF2306"/>
    <w:rsid w:val="00EF5177"/>
    <w:rsid w:val="00F00174"/>
    <w:rsid w:val="00F00B69"/>
    <w:rsid w:val="00F26401"/>
    <w:rsid w:val="00F35EF5"/>
    <w:rsid w:val="00F36F74"/>
    <w:rsid w:val="00F4121E"/>
    <w:rsid w:val="00F47B23"/>
    <w:rsid w:val="00F5129E"/>
    <w:rsid w:val="00F53C79"/>
    <w:rsid w:val="00F53F28"/>
    <w:rsid w:val="00F55E24"/>
    <w:rsid w:val="00F620F5"/>
    <w:rsid w:val="00F67960"/>
    <w:rsid w:val="00F70C75"/>
    <w:rsid w:val="00F7582C"/>
    <w:rsid w:val="00F814DC"/>
    <w:rsid w:val="00F9134C"/>
    <w:rsid w:val="00F91641"/>
    <w:rsid w:val="00F92DD7"/>
    <w:rsid w:val="00F936C0"/>
    <w:rsid w:val="00F95EA7"/>
    <w:rsid w:val="00FA0879"/>
    <w:rsid w:val="00FA7734"/>
    <w:rsid w:val="00FB1C54"/>
    <w:rsid w:val="00FB1CF5"/>
    <w:rsid w:val="00FB3AC7"/>
    <w:rsid w:val="00FB457D"/>
    <w:rsid w:val="00FB5676"/>
    <w:rsid w:val="00FC69A7"/>
    <w:rsid w:val="00FD4DF3"/>
    <w:rsid w:val="00FE2835"/>
    <w:rsid w:val="00FE3C56"/>
    <w:rsid w:val="00FE74D3"/>
    <w:rsid w:val="00FE77EC"/>
    <w:rsid w:val="00FE79B2"/>
    <w:rsid w:val="00FF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4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paragraph" w:customStyle="1" w:styleId="FootNote">
    <w:name w:val="FootNote"/>
    <w:next w:val="a"/>
    <w:rsid w:val="00F9134C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2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rmal (Web)"/>
    <w:basedOn w:val="a"/>
    <w:uiPriority w:val="99"/>
    <w:unhideWhenUsed/>
    <w:rsid w:val="00FC69A7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FC69A7"/>
    <w:rPr>
      <w:b/>
      <w:bCs/>
    </w:rPr>
  </w:style>
  <w:style w:type="character" w:styleId="af1">
    <w:name w:val="Hyperlink"/>
    <w:basedOn w:val="a0"/>
    <w:uiPriority w:val="99"/>
    <w:semiHidden/>
    <w:unhideWhenUsed/>
    <w:rsid w:val="00C175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61/873c171b307256f15bb60dde8acf9d610889513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661/31612192ab7dc78ea9aa79161e68a96bd039351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6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168</cp:revision>
  <dcterms:created xsi:type="dcterms:W3CDTF">2017-09-02T13:44:00Z</dcterms:created>
  <dcterms:modified xsi:type="dcterms:W3CDTF">2021-09-23T16:25:00Z</dcterms:modified>
</cp:coreProperties>
</file>